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57" w:rsidRDefault="007B3057" w:rsidP="004C02BB">
      <w:pPr>
        <w:rPr>
          <w:rFonts w:ascii="Times New Roman" w:hAnsi="Times New Roman"/>
          <w:b/>
        </w:rPr>
      </w:pPr>
      <w:r>
        <w:rPr>
          <w:rFonts w:ascii="Times New Roman" w:hAnsi="Times New Roman"/>
          <w:b/>
        </w:rPr>
        <w:t>EK:</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4"/>
      </w:tblGrid>
      <w:tr w:rsidR="007B3057" w:rsidRPr="000D7555" w:rsidTr="00323288">
        <w:trPr>
          <w:trHeight w:val="890"/>
        </w:trPr>
        <w:tc>
          <w:tcPr>
            <w:tcW w:w="9364" w:type="dxa"/>
            <w:shd w:val="clear" w:color="auto" w:fill="595959"/>
            <w:vAlign w:val="center"/>
          </w:tcPr>
          <w:p w:rsidR="007B3057" w:rsidRPr="00ED1304" w:rsidRDefault="007B3057" w:rsidP="00323288">
            <w:pPr>
              <w:spacing w:before="120" w:after="120"/>
              <w:jc w:val="center"/>
              <w:rPr>
                <w:rFonts w:ascii="Times New Roman" w:hAnsi="Times New Roman"/>
                <w:b/>
                <w:color w:val="FFFFFF"/>
                <w:sz w:val="24"/>
                <w:szCs w:val="24"/>
              </w:rPr>
            </w:pPr>
          </w:p>
          <w:p w:rsidR="007B3057" w:rsidRPr="00ED1304" w:rsidRDefault="007B3057" w:rsidP="00323288">
            <w:pPr>
              <w:spacing w:before="120" w:after="120"/>
              <w:jc w:val="center"/>
              <w:rPr>
                <w:rFonts w:ascii="Times New Roman" w:hAnsi="Times New Roman"/>
                <w:b/>
                <w:color w:val="FFFFFF"/>
                <w:sz w:val="24"/>
                <w:szCs w:val="24"/>
              </w:rPr>
            </w:pPr>
            <w:r w:rsidRPr="00ED1304">
              <w:rPr>
                <w:rFonts w:ascii="Times New Roman" w:hAnsi="Times New Roman"/>
                <w:b/>
                <w:color w:val="FFFFFF"/>
                <w:sz w:val="24"/>
                <w:szCs w:val="24"/>
              </w:rPr>
              <w:t>TÜRKİYE DENETİM STANDARTLARI</w:t>
            </w:r>
          </w:p>
          <w:p w:rsidR="007B3057" w:rsidRPr="00ED1304" w:rsidRDefault="007B3057" w:rsidP="00323288">
            <w:pPr>
              <w:spacing w:before="120" w:after="120"/>
              <w:jc w:val="center"/>
              <w:rPr>
                <w:rFonts w:ascii="Times New Roman" w:hAnsi="Times New Roman"/>
                <w:b/>
                <w:sz w:val="24"/>
                <w:szCs w:val="24"/>
              </w:rPr>
            </w:pPr>
          </w:p>
        </w:tc>
      </w:tr>
    </w:tbl>
    <w:p w:rsidR="007B3057" w:rsidRPr="00ED1304" w:rsidRDefault="007B3057" w:rsidP="00323288">
      <w:pPr>
        <w:spacing w:before="120" w:after="120"/>
        <w:jc w:val="center"/>
        <w:rPr>
          <w:rFonts w:ascii="Times New Roman" w:hAnsi="Times New Roman"/>
          <w:b/>
          <w:color w:val="FFFFFF"/>
          <w:sz w:val="24"/>
          <w:szCs w:val="24"/>
        </w:rPr>
      </w:pPr>
    </w:p>
    <w:tbl>
      <w:tblPr>
        <w:tblW w:w="936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364"/>
      </w:tblGrid>
      <w:tr w:rsidR="007B3057" w:rsidRPr="000D7555" w:rsidTr="00323288">
        <w:trPr>
          <w:jc w:val="center"/>
        </w:trPr>
        <w:tc>
          <w:tcPr>
            <w:tcW w:w="7122" w:type="dxa"/>
          </w:tcPr>
          <w:p w:rsidR="007B3057" w:rsidRPr="00ED1304" w:rsidRDefault="007B3057" w:rsidP="00323288">
            <w:pPr>
              <w:spacing w:before="120" w:after="120"/>
              <w:jc w:val="center"/>
              <w:rPr>
                <w:noProof/>
                <w:lang w:val="en-US"/>
              </w:rPr>
            </w:pPr>
            <w:r>
              <w:rPr>
                <w:rFonts w:ascii="Times New Roman" w:hAnsi="Times New Roman"/>
                <w:b/>
                <w:sz w:val="24"/>
                <w:szCs w:val="24"/>
              </w:rPr>
              <w:t>GÜVENCE DENETİMİ STANDARDI 3420</w:t>
            </w:r>
            <w:r w:rsidRPr="00ED1304">
              <w:rPr>
                <w:rFonts w:ascii="Times New Roman" w:hAnsi="Times New Roman"/>
                <w:b/>
                <w:sz w:val="24"/>
                <w:szCs w:val="24"/>
              </w:rPr>
              <w:t xml:space="preserve"> </w:t>
            </w:r>
          </w:p>
        </w:tc>
      </w:tr>
    </w:tbl>
    <w:p w:rsidR="007B3057" w:rsidRDefault="007B3057" w:rsidP="00323288">
      <w:pPr>
        <w:spacing w:before="120" w:after="120"/>
        <w:jc w:val="center"/>
        <w:rPr>
          <w:rFonts w:ascii="Times New Roman" w:hAnsi="Times New Roman"/>
          <w:b/>
          <w:sz w:val="24"/>
          <w:szCs w:val="24"/>
        </w:rPr>
      </w:pPr>
    </w:p>
    <w:tbl>
      <w:tblPr>
        <w:tblW w:w="9364" w:type="dxa"/>
        <w:jc w:val="center"/>
        <w:tblBorders>
          <w:insideH w:val="single" w:sz="4" w:space="0" w:color="auto"/>
          <w:insideV w:val="single" w:sz="4" w:space="0" w:color="auto"/>
        </w:tblBorders>
        <w:tblLook w:val="00A0"/>
      </w:tblPr>
      <w:tblGrid>
        <w:gridCol w:w="9364"/>
      </w:tblGrid>
      <w:tr w:rsidR="007B3057" w:rsidRPr="000D7555" w:rsidTr="00323288">
        <w:trPr>
          <w:trHeight w:val="842"/>
          <w:jc w:val="center"/>
        </w:trPr>
        <w:tc>
          <w:tcPr>
            <w:tcW w:w="9298" w:type="dxa"/>
          </w:tcPr>
          <w:p w:rsidR="007B3057" w:rsidRPr="000D7555" w:rsidRDefault="007B3057" w:rsidP="00323288">
            <w:pPr>
              <w:spacing w:after="0" w:line="240" w:lineRule="auto"/>
              <w:jc w:val="center"/>
              <w:rPr>
                <w:rFonts w:ascii="Times New Roman" w:hAnsi="Times New Roman"/>
                <w:b/>
                <w:lang w:eastAsia="tr-TR"/>
              </w:rPr>
            </w:pPr>
            <w:r w:rsidRPr="000D7555">
              <w:rPr>
                <w:rFonts w:ascii="Times New Roman" w:hAnsi="Times New Roman"/>
                <w:b/>
                <w:lang w:eastAsia="tr-TR"/>
              </w:rPr>
              <w:t>BİR İZAHNAMEDE YER ALAN PROFORMA FİNANSAL BİLGİLERİN DERLENMESİNE İLİŞKİN RAPORLAMA YAPMAK ÜZERE ÜSTLENİLEN GÜVENCE DENETİMLERİ</w:t>
            </w:r>
          </w:p>
        </w:tc>
      </w:tr>
    </w:tbl>
    <w:p w:rsidR="007B3057" w:rsidRDefault="007B3057">
      <w:pPr>
        <w:rPr>
          <w:rFonts w:ascii="Times New Roman" w:hAnsi="Times New Roman"/>
          <w:b/>
        </w:rPr>
      </w:pPr>
    </w:p>
    <w:p w:rsidR="007B3057" w:rsidRDefault="007B3057">
      <w:pPr>
        <w:rPr>
          <w:rFonts w:ascii="Times New Roman" w:hAnsi="Times New Roman"/>
          <w:b/>
        </w:rPr>
      </w:pPr>
    </w:p>
    <w:p w:rsidR="007B3057" w:rsidRDefault="007B3057">
      <w:pPr>
        <w:rPr>
          <w:rFonts w:ascii="Times New Roman" w:hAnsi="Times New Roman"/>
          <w:b/>
        </w:rPr>
      </w:pPr>
    </w:p>
    <w:p w:rsidR="007B3057" w:rsidRDefault="007B3057">
      <w:pPr>
        <w:rPr>
          <w:rFonts w:ascii="Times New Roman" w:hAnsi="Times New Roman"/>
          <w:b/>
        </w:rPr>
      </w:pPr>
      <w:r>
        <w:rPr>
          <w:rFonts w:ascii="Times New Roman" w:hAnsi="Times New Roman"/>
          <w:b/>
        </w:rPr>
        <w:br w:type="page"/>
      </w:r>
    </w:p>
    <w:p w:rsidR="007B3057" w:rsidRDefault="007B3057" w:rsidP="00CC739D">
      <w:pPr>
        <w:rPr>
          <w:rFonts w:ascii="Times New Roman" w:hAnsi="Times New Roman"/>
          <w:b/>
        </w:rPr>
      </w:pPr>
    </w:p>
    <w:p w:rsidR="007B3057" w:rsidRDefault="007B3057" w:rsidP="00CC739D">
      <w:pPr>
        <w:jc w:val="center"/>
        <w:rPr>
          <w:rFonts w:ascii="Times New Roman" w:hAnsi="Times New Roman"/>
          <w:b/>
        </w:rPr>
        <w:sectPr w:rsidR="007B3057" w:rsidSect="00051A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titlePg/>
          <w:docGrid w:linePitch="360"/>
        </w:sectPr>
      </w:pPr>
    </w:p>
    <w:p w:rsidR="007B3057" w:rsidRPr="00937F40" w:rsidRDefault="007B3057" w:rsidP="00CC739D">
      <w:pPr>
        <w:jc w:val="center"/>
        <w:rPr>
          <w:rFonts w:ascii="Times New Roman" w:hAnsi="Times New Roman"/>
          <w:b/>
        </w:rPr>
      </w:pPr>
      <w:r w:rsidRPr="00937F40">
        <w:rPr>
          <w:rFonts w:ascii="Times New Roman" w:hAnsi="Times New Roman"/>
          <w:b/>
        </w:rPr>
        <w:lastRenderedPageBreak/>
        <w:t>GÜVENCE DENETİMİ STANDARDI</w:t>
      </w:r>
      <w:r>
        <w:rPr>
          <w:rFonts w:ascii="Times New Roman" w:hAnsi="Times New Roman"/>
          <w:b/>
        </w:rPr>
        <w:t xml:space="preserve"> </w:t>
      </w:r>
      <w:r w:rsidRPr="00937F40">
        <w:rPr>
          <w:rFonts w:ascii="Times New Roman" w:hAnsi="Times New Roman"/>
          <w:b/>
        </w:rPr>
        <w:t>3420</w:t>
      </w:r>
    </w:p>
    <w:p w:rsidR="007B3057" w:rsidRPr="00DB33EB" w:rsidRDefault="007B3057" w:rsidP="00CC739D">
      <w:pPr>
        <w:jc w:val="center"/>
        <w:rPr>
          <w:rFonts w:ascii="Times New Roman" w:hAnsi="Times New Roman"/>
          <w:b/>
        </w:rPr>
      </w:pPr>
      <w:r w:rsidRPr="00ED2444">
        <w:rPr>
          <w:rFonts w:ascii="Times New Roman" w:hAnsi="Times New Roman"/>
          <w:b/>
        </w:rPr>
        <w:t>BİR İZAHNAMEDE YER ALAN PROFORMA FİNANSAL BİLGİLERİN DERLENMESİ</w:t>
      </w:r>
      <w:r w:rsidRPr="00F14B3B">
        <w:rPr>
          <w:rFonts w:ascii="Times New Roman" w:hAnsi="Times New Roman"/>
          <w:b/>
        </w:rPr>
        <w:t>NE İLİŞKİN RAPORLAMA YAPMAK ÜZERE ÜSTLENİLEN</w:t>
      </w:r>
      <w:r w:rsidRPr="00ED2444">
        <w:rPr>
          <w:rFonts w:ascii="Times New Roman" w:hAnsi="Times New Roman"/>
          <w:b/>
        </w:rPr>
        <w:t xml:space="preserve"> GÜVENCE DENETİMLERİ</w:t>
      </w:r>
    </w:p>
    <w:p w:rsidR="007B3057" w:rsidRPr="00EE36F2" w:rsidRDefault="009462DF" w:rsidP="00CC739D">
      <w:pPr>
        <w:jc w:val="center"/>
        <w:rPr>
          <w:rFonts w:ascii="Times New Roman" w:hAnsi="Times New Roman"/>
          <w:sz w:val="24"/>
          <w:szCs w:val="24"/>
        </w:rPr>
      </w:pPr>
      <w:r w:rsidRPr="009462DF">
        <w:rPr>
          <w:noProof/>
          <w:lang w:eastAsia="tr-TR"/>
        </w:rPr>
        <w:pict>
          <v:line id="Düz Bağlayıcı 1" o:spid="_x0000_s1026" style="position:absolute;left:0;text-align:left;z-index:251658240;visibility:visible;mso-wrap-distance-top:-1e-4mm;mso-wrap-distance-bottom:-1e-4mm" from="-2.75pt,19.25pt" to="452.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" strokeweight="1.5pt">
            <o:lock v:ext="edit" shapetype="f"/>
          </v:line>
        </w:pict>
      </w:r>
      <w:r w:rsidR="007B3057" w:rsidRPr="00EE36F2">
        <w:rPr>
          <w:rFonts w:ascii="Times New Roman" w:hAnsi="Times New Roman"/>
          <w:b/>
          <w:sz w:val="24"/>
          <w:szCs w:val="24"/>
        </w:rPr>
        <w:t>İÇİNDEKİLER</w:t>
      </w:r>
    </w:p>
    <w:p w:rsidR="007B3057" w:rsidRPr="00EE36F2" w:rsidRDefault="007B3057" w:rsidP="00CC739D">
      <w:pPr>
        <w:jc w:val="right"/>
        <w:rPr>
          <w:rFonts w:ascii="Times New Roman" w:hAnsi="Times New Roman"/>
          <w:b/>
          <w:sz w:val="24"/>
          <w:szCs w:val="24"/>
        </w:rPr>
      </w:pPr>
      <w:r>
        <w:rPr>
          <w:rFonts w:ascii="Times New Roman" w:hAnsi="Times New Roman"/>
          <w:sz w:val="24"/>
          <w:szCs w:val="24"/>
        </w:rPr>
        <w:t xml:space="preserve">   Paragraf</w:t>
      </w:r>
    </w:p>
    <w:p w:rsidR="007B3057" w:rsidRPr="0093528E" w:rsidRDefault="007B3057" w:rsidP="00CC739D">
      <w:pPr>
        <w:rPr>
          <w:rFonts w:ascii="Times New Roman" w:hAnsi="Times New Roman"/>
          <w:b/>
          <w:sz w:val="24"/>
          <w:szCs w:val="24"/>
        </w:rPr>
      </w:pPr>
      <w:r w:rsidRPr="0093528E">
        <w:rPr>
          <w:rFonts w:ascii="Times New Roman" w:hAnsi="Times New Roman"/>
          <w:b/>
          <w:sz w:val="24"/>
          <w:szCs w:val="24"/>
        </w:rPr>
        <w:t>Giriş</w:t>
      </w:r>
    </w:p>
    <w:p w:rsidR="007B3057" w:rsidRPr="0093528E" w:rsidRDefault="007B3057" w:rsidP="00CC739D">
      <w:pPr>
        <w:rPr>
          <w:rFonts w:ascii="Times New Roman" w:hAnsi="Times New Roman"/>
        </w:rPr>
      </w:pPr>
      <w:r>
        <w:rPr>
          <w:rFonts w:ascii="Times New Roman" w:hAnsi="Times New Roman"/>
        </w:rPr>
        <w:t>Kapsam……………..</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..........................1-8</w:t>
      </w:r>
    </w:p>
    <w:p w:rsidR="007B3057" w:rsidRPr="007F466E" w:rsidRDefault="007B3057" w:rsidP="00CC739D">
      <w:pPr>
        <w:rPr>
          <w:rFonts w:ascii="Times New Roman" w:hAnsi="Times New Roman"/>
          <w:sz w:val="24"/>
          <w:szCs w:val="24"/>
        </w:rPr>
      </w:pPr>
      <w:r w:rsidRPr="00937F40">
        <w:rPr>
          <w:rFonts w:ascii="Times New Roman" w:hAnsi="Times New Roman"/>
        </w:rPr>
        <w:t>Yürürlük Tarihi</w:t>
      </w:r>
      <w:r w:rsidRPr="007F466E">
        <w:rPr>
          <w:rFonts w:ascii="Times New Roman" w:hAnsi="Times New Roman"/>
          <w:sz w:val="24"/>
          <w:szCs w:val="24"/>
        </w:rPr>
        <w:t xml:space="preserve"> ……………………....</w:t>
      </w:r>
      <w:r w:rsidRPr="00D35537">
        <w:rPr>
          <w:rFonts w:ascii="Times New Roman" w:hAnsi="Times New Roman"/>
          <w:sz w:val="24"/>
          <w:szCs w:val="24"/>
        </w:rPr>
        <w:t>.................................................</w:t>
      </w:r>
      <w:r>
        <w:rPr>
          <w:rFonts w:ascii="Times New Roman" w:hAnsi="Times New Roman"/>
          <w:sz w:val="24"/>
          <w:szCs w:val="24"/>
        </w:rPr>
        <w:t>.......................................9</w:t>
      </w:r>
    </w:p>
    <w:p w:rsidR="007B3057" w:rsidRPr="007F466E" w:rsidRDefault="007B3057" w:rsidP="00CC739D">
      <w:pPr>
        <w:jc w:val="both"/>
        <w:rPr>
          <w:rFonts w:ascii="Times New Roman" w:hAnsi="Times New Roman"/>
          <w:sz w:val="24"/>
          <w:szCs w:val="24"/>
        </w:rPr>
      </w:pPr>
      <w:r w:rsidRPr="0093528E">
        <w:rPr>
          <w:rFonts w:ascii="Times New Roman" w:hAnsi="Times New Roman"/>
          <w:b/>
        </w:rPr>
        <w:t>Amaçlar</w:t>
      </w:r>
      <w:r w:rsidRPr="007F466E">
        <w:rPr>
          <w:rFonts w:ascii="Times New Roman" w:hAnsi="Times New Roman"/>
          <w:sz w:val="24"/>
          <w:szCs w:val="24"/>
        </w:rPr>
        <w:t xml:space="preserve"> …………………………………………………</w:t>
      </w:r>
      <w:r w:rsidRPr="00D35537">
        <w:rPr>
          <w:rFonts w:ascii="Times New Roman" w:hAnsi="Times New Roman"/>
          <w:sz w:val="24"/>
          <w:szCs w:val="24"/>
        </w:rPr>
        <w:t>...............</w:t>
      </w:r>
      <w:r>
        <w:rPr>
          <w:rFonts w:ascii="Times New Roman" w:hAnsi="Times New Roman"/>
          <w:sz w:val="24"/>
          <w:szCs w:val="24"/>
        </w:rPr>
        <w:t>.........................................10</w:t>
      </w:r>
    </w:p>
    <w:p w:rsidR="007B3057" w:rsidRDefault="007B3057" w:rsidP="00CC739D">
      <w:pPr>
        <w:jc w:val="both"/>
        <w:rPr>
          <w:rFonts w:ascii="Times New Roman" w:hAnsi="Times New Roman"/>
          <w:sz w:val="24"/>
          <w:szCs w:val="24"/>
        </w:rPr>
      </w:pPr>
      <w:r w:rsidRPr="0093528E">
        <w:rPr>
          <w:rFonts w:ascii="Times New Roman" w:hAnsi="Times New Roman"/>
          <w:b/>
          <w:sz w:val="24"/>
          <w:szCs w:val="24"/>
        </w:rPr>
        <w:t xml:space="preserve">Tanımlar </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..............................11</w:t>
      </w:r>
    </w:p>
    <w:p w:rsidR="007B3057" w:rsidRDefault="007B3057" w:rsidP="00CC739D">
      <w:pPr>
        <w:jc w:val="both"/>
        <w:rPr>
          <w:rFonts w:ascii="Times New Roman" w:hAnsi="Times New Roman"/>
          <w:b/>
          <w:sz w:val="24"/>
          <w:szCs w:val="24"/>
        </w:rPr>
      </w:pPr>
      <w:r w:rsidRPr="0093528E">
        <w:rPr>
          <w:rFonts w:ascii="Times New Roman" w:hAnsi="Times New Roman"/>
          <w:b/>
          <w:sz w:val="24"/>
          <w:szCs w:val="24"/>
        </w:rPr>
        <w:t>Ana Hükümler</w:t>
      </w:r>
    </w:p>
    <w:p w:rsidR="007B3057" w:rsidRDefault="007B3057" w:rsidP="00CC739D">
      <w:pPr>
        <w:rPr>
          <w:rFonts w:ascii="Times New Roman" w:hAnsi="Times New Roman"/>
          <w:sz w:val="24"/>
          <w:szCs w:val="24"/>
        </w:rPr>
      </w:pPr>
      <w:r w:rsidRPr="00937F40">
        <w:rPr>
          <w:rFonts w:ascii="Times New Roman" w:hAnsi="Times New Roman"/>
        </w:rPr>
        <w:t>GDS 3000</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................................12</w:t>
      </w:r>
    </w:p>
    <w:p w:rsidR="007B3057" w:rsidRPr="0093528E" w:rsidRDefault="007B3057" w:rsidP="00CC739D">
      <w:pPr>
        <w:jc w:val="both"/>
        <w:rPr>
          <w:rFonts w:ascii="Times New Roman" w:hAnsi="Times New Roman"/>
        </w:rPr>
      </w:pPr>
      <w:r w:rsidRPr="00937F40">
        <w:rPr>
          <w:rFonts w:ascii="Times New Roman" w:hAnsi="Times New Roman"/>
        </w:rPr>
        <w:t>Denetimin Kabulü</w:t>
      </w:r>
      <w:r>
        <w:rPr>
          <w:rFonts w:ascii="Times New Roman" w:hAnsi="Times New Roman"/>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...............................................13</w:t>
      </w:r>
    </w:p>
    <w:p w:rsidR="007B3057" w:rsidRPr="0093528E" w:rsidRDefault="007B3057" w:rsidP="00CC739D">
      <w:pPr>
        <w:jc w:val="both"/>
        <w:rPr>
          <w:rFonts w:ascii="Times New Roman" w:hAnsi="Times New Roman"/>
        </w:rPr>
      </w:pPr>
      <w:r w:rsidRPr="00937F40">
        <w:rPr>
          <w:rFonts w:ascii="Times New Roman" w:hAnsi="Times New Roman"/>
        </w:rPr>
        <w:t xml:space="preserve">Denetimin Planlanması ve </w:t>
      </w:r>
      <w:r>
        <w:rPr>
          <w:rFonts w:ascii="Times New Roman" w:hAnsi="Times New Roman"/>
        </w:rPr>
        <w:t>Yürütülmesi...</w:t>
      </w:r>
      <w:r w:rsidRPr="00D35537">
        <w:rPr>
          <w:rFonts w:ascii="Times New Roman" w:hAnsi="Times New Roman"/>
          <w:sz w:val="24"/>
          <w:szCs w:val="24"/>
        </w:rPr>
        <w:t>..........................................</w:t>
      </w:r>
      <w:r>
        <w:rPr>
          <w:rFonts w:ascii="Times New Roman" w:hAnsi="Times New Roman"/>
          <w:sz w:val="24"/>
          <w:szCs w:val="24"/>
        </w:rPr>
        <w:t>.......................................14-27</w:t>
      </w:r>
    </w:p>
    <w:p w:rsidR="007B3057" w:rsidRDefault="007B3057" w:rsidP="00CC739D">
      <w:pPr>
        <w:jc w:val="both"/>
        <w:rPr>
          <w:rFonts w:ascii="Times New Roman" w:hAnsi="Times New Roman"/>
          <w:sz w:val="24"/>
          <w:szCs w:val="24"/>
        </w:rPr>
      </w:pPr>
      <w:r w:rsidRPr="00937F40">
        <w:rPr>
          <w:rFonts w:ascii="Times New Roman" w:hAnsi="Times New Roman"/>
        </w:rPr>
        <w:t>Yazılı Açıklamalar</w:t>
      </w:r>
      <w:r>
        <w:rPr>
          <w:rFonts w:ascii="Times New Roman" w:hAnsi="Times New Roman"/>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...........................28</w:t>
      </w:r>
    </w:p>
    <w:p w:rsidR="007B3057" w:rsidRPr="004A1FC5" w:rsidRDefault="007B3057" w:rsidP="00CC739D">
      <w:pPr>
        <w:jc w:val="both"/>
        <w:rPr>
          <w:rFonts w:ascii="Times New Roman" w:hAnsi="Times New Roman"/>
        </w:rPr>
      </w:pPr>
      <w:r w:rsidRPr="00937F40">
        <w:rPr>
          <w:rFonts w:ascii="Times New Roman" w:hAnsi="Times New Roman"/>
        </w:rPr>
        <w:t>Görüş Oluştur</w:t>
      </w:r>
      <w:r>
        <w:rPr>
          <w:rFonts w:ascii="Times New Roman" w:hAnsi="Times New Roman"/>
        </w:rPr>
        <w:t>m</w:t>
      </w:r>
      <w:r w:rsidRPr="00937F40">
        <w:rPr>
          <w:rFonts w:ascii="Times New Roman" w:hAnsi="Times New Roman"/>
        </w:rPr>
        <w:t>a</w:t>
      </w:r>
      <w:r>
        <w:rPr>
          <w:rFonts w:ascii="Times New Roman" w:hAnsi="Times New Roman"/>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.........................29-30</w:t>
      </w:r>
    </w:p>
    <w:p w:rsidR="007B3057" w:rsidRPr="004A1FC5" w:rsidRDefault="007B3057" w:rsidP="00CC739D">
      <w:pPr>
        <w:jc w:val="both"/>
        <w:rPr>
          <w:rFonts w:ascii="Times New Roman" w:hAnsi="Times New Roman"/>
        </w:rPr>
      </w:pPr>
      <w:r w:rsidRPr="00937F40">
        <w:rPr>
          <w:rFonts w:ascii="Times New Roman" w:hAnsi="Times New Roman"/>
        </w:rPr>
        <w:t>Görüş Şekli</w:t>
      </w:r>
      <w:r>
        <w:rPr>
          <w:rFonts w:ascii="Times New Roman" w:hAnsi="Times New Roman"/>
        </w:rPr>
        <w:t>…….</w:t>
      </w:r>
      <w:r w:rsidRPr="007F466E">
        <w:rPr>
          <w:rFonts w:ascii="Times New Roman" w:hAnsi="Times New Roman"/>
          <w:sz w:val="24"/>
          <w:szCs w:val="24"/>
        </w:rPr>
        <w:t>………………………</w:t>
      </w:r>
      <w:r>
        <w:rPr>
          <w:rFonts w:ascii="Times New Roman" w:hAnsi="Times New Roman"/>
          <w:sz w:val="24"/>
          <w:szCs w:val="24"/>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.....................31-34</w:t>
      </w:r>
    </w:p>
    <w:p w:rsidR="007B3057" w:rsidRDefault="007B3057" w:rsidP="00CC739D">
      <w:pPr>
        <w:rPr>
          <w:rFonts w:ascii="Times New Roman" w:hAnsi="Times New Roman"/>
          <w:sz w:val="24"/>
          <w:szCs w:val="24"/>
        </w:rPr>
      </w:pPr>
      <w:r w:rsidRPr="00937F40">
        <w:rPr>
          <w:rFonts w:ascii="Times New Roman" w:hAnsi="Times New Roman"/>
        </w:rPr>
        <w:t>Güvence Raporunun Hazırlanması</w:t>
      </w:r>
      <w:r>
        <w:rPr>
          <w:rFonts w:ascii="Times New Roman" w:hAnsi="Times New Roman"/>
          <w:sz w:val="24"/>
          <w:szCs w:val="24"/>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........................35</w:t>
      </w:r>
    </w:p>
    <w:p w:rsidR="007B3057" w:rsidRPr="004A1FC5" w:rsidRDefault="007B3057" w:rsidP="00CC739D">
      <w:pPr>
        <w:rPr>
          <w:rFonts w:ascii="Times New Roman" w:hAnsi="Times New Roman"/>
          <w:b/>
          <w:sz w:val="24"/>
          <w:szCs w:val="24"/>
        </w:rPr>
      </w:pPr>
      <w:r w:rsidRPr="004A1FC5">
        <w:rPr>
          <w:rFonts w:ascii="Times New Roman" w:hAnsi="Times New Roman"/>
          <w:b/>
        </w:rPr>
        <w:t>Açıklayıcı Hükümler ve Uygulama</w:t>
      </w:r>
    </w:p>
    <w:p w:rsidR="007B3057" w:rsidRPr="004A1FC5" w:rsidRDefault="007B3057" w:rsidP="00CC739D">
      <w:pPr>
        <w:jc w:val="both"/>
        <w:rPr>
          <w:rFonts w:ascii="Times New Roman" w:hAnsi="Times New Roman"/>
        </w:rPr>
      </w:pPr>
      <w:r>
        <w:rPr>
          <w:rFonts w:ascii="Times New Roman" w:hAnsi="Times New Roman"/>
        </w:rPr>
        <w:t>Kapsam……………...</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............................A1</w:t>
      </w:r>
    </w:p>
    <w:p w:rsidR="007B3057" w:rsidRDefault="007B3057" w:rsidP="00CC739D">
      <w:pPr>
        <w:rPr>
          <w:rFonts w:ascii="Times New Roman" w:hAnsi="Times New Roman"/>
          <w:sz w:val="24"/>
          <w:szCs w:val="24"/>
        </w:rPr>
      </w:pPr>
      <w:r w:rsidRPr="00937F40">
        <w:rPr>
          <w:rFonts w:ascii="Times New Roman" w:hAnsi="Times New Roman"/>
        </w:rPr>
        <w:t xml:space="preserve">Bir </w:t>
      </w:r>
      <w:r>
        <w:rPr>
          <w:rFonts w:ascii="Times New Roman" w:hAnsi="Times New Roman"/>
        </w:rPr>
        <w:t>İzahname</w:t>
      </w:r>
      <w:r w:rsidRPr="00937F40">
        <w:rPr>
          <w:rFonts w:ascii="Times New Roman" w:hAnsi="Times New Roman"/>
        </w:rPr>
        <w:t>de Yer Alan Proforma Finansal Bilgilerin Amac</w:t>
      </w:r>
      <w:r>
        <w:rPr>
          <w:rFonts w:ascii="Times New Roman" w:hAnsi="Times New Roman"/>
        </w:rPr>
        <w:t>ı</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....................................A2-A3</w:t>
      </w:r>
    </w:p>
    <w:p w:rsidR="007B3057" w:rsidRDefault="007B3057" w:rsidP="00CC739D">
      <w:pPr>
        <w:rPr>
          <w:rFonts w:ascii="Times New Roman" w:hAnsi="Times New Roman"/>
          <w:sz w:val="24"/>
          <w:szCs w:val="24"/>
        </w:rPr>
      </w:pPr>
      <w:r w:rsidRPr="00937F40">
        <w:rPr>
          <w:rFonts w:ascii="Times New Roman" w:hAnsi="Times New Roman"/>
        </w:rPr>
        <w:t>Proforma Finansal Bilgilerin D</w:t>
      </w:r>
      <w:r>
        <w:rPr>
          <w:rFonts w:ascii="Times New Roman" w:hAnsi="Times New Roman"/>
        </w:rPr>
        <w:t>erlenmesi</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......................A4-A5</w:t>
      </w:r>
    </w:p>
    <w:p w:rsidR="007B3057" w:rsidRDefault="007B3057" w:rsidP="00CC739D">
      <w:pPr>
        <w:rPr>
          <w:rFonts w:ascii="Times New Roman" w:hAnsi="Times New Roman"/>
          <w:sz w:val="24"/>
          <w:szCs w:val="24"/>
        </w:rPr>
      </w:pPr>
      <w:r w:rsidRPr="00937F40">
        <w:rPr>
          <w:rFonts w:ascii="Times New Roman" w:hAnsi="Times New Roman"/>
        </w:rPr>
        <w:t xml:space="preserve">Makul Güvence </w:t>
      </w:r>
      <w:r>
        <w:rPr>
          <w:rFonts w:ascii="Times New Roman" w:hAnsi="Times New Roman"/>
        </w:rPr>
        <w:t>Denetiminin</w:t>
      </w:r>
      <w:r w:rsidRPr="00937F40">
        <w:rPr>
          <w:rFonts w:ascii="Times New Roman" w:hAnsi="Times New Roman"/>
        </w:rPr>
        <w:t xml:space="preserve"> Niteliği</w:t>
      </w:r>
      <w:r>
        <w:rPr>
          <w:rFonts w:ascii="Times New Roman" w:hAnsi="Times New Roman"/>
          <w:sz w:val="24"/>
          <w:szCs w:val="24"/>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.......................A6</w:t>
      </w:r>
    </w:p>
    <w:p w:rsidR="007B3057" w:rsidRDefault="007B3057" w:rsidP="00CC739D">
      <w:pPr>
        <w:rPr>
          <w:rFonts w:ascii="Times New Roman" w:hAnsi="Times New Roman"/>
          <w:sz w:val="24"/>
          <w:szCs w:val="24"/>
        </w:rPr>
      </w:pPr>
      <w:r w:rsidRPr="00937F40">
        <w:rPr>
          <w:rFonts w:ascii="Times New Roman" w:hAnsi="Times New Roman"/>
        </w:rPr>
        <w:t>Tanımlar</w:t>
      </w:r>
      <w:r>
        <w:rPr>
          <w:rFonts w:ascii="Times New Roman" w:hAnsi="Times New Roman"/>
          <w:sz w:val="24"/>
          <w:szCs w:val="24"/>
        </w:rPr>
        <w:t xml:space="preserve"> </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..........................A7-A9</w:t>
      </w:r>
    </w:p>
    <w:p w:rsidR="007B3057" w:rsidRPr="00692CA3" w:rsidRDefault="007B3057" w:rsidP="00CC739D">
      <w:pPr>
        <w:jc w:val="both"/>
        <w:rPr>
          <w:rFonts w:ascii="Times New Roman" w:hAnsi="Times New Roman"/>
        </w:rPr>
      </w:pPr>
      <w:r w:rsidRPr="00937F40">
        <w:rPr>
          <w:rFonts w:ascii="Times New Roman" w:hAnsi="Times New Roman"/>
        </w:rPr>
        <w:t>Denetimin Kabul</w:t>
      </w:r>
      <w:r>
        <w:rPr>
          <w:rFonts w:ascii="Times New Roman" w:hAnsi="Times New Roman"/>
        </w:rPr>
        <w:t>ü …….</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..................A10-A12</w:t>
      </w:r>
    </w:p>
    <w:p w:rsidR="007B3057" w:rsidRDefault="007B3057" w:rsidP="00CC739D">
      <w:pPr>
        <w:rPr>
          <w:rFonts w:ascii="Times New Roman" w:hAnsi="Times New Roman"/>
          <w:sz w:val="24"/>
          <w:szCs w:val="24"/>
        </w:rPr>
      </w:pPr>
      <w:r w:rsidRPr="00937F40">
        <w:rPr>
          <w:rFonts w:ascii="Times New Roman" w:hAnsi="Times New Roman"/>
        </w:rPr>
        <w:t xml:space="preserve">Denetimin Planlanması ve </w:t>
      </w:r>
      <w:r>
        <w:rPr>
          <w:rFonts w:ascii="Times New Roman" w:hAnsi="Times New Roman"/>
        </w:rPr>
        <w:t>Yürütülmesi..</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..............A13-A44</w:t>
      </w:r>
    </w:p>
    <w:p w:rsidR="007B3057" w:rsidRPr="00692CA3" w:rsidRDefault="007B3057" w:rsidP="00CC739D">
      <w:pPr>
        <w:jc w:val="both"/>
        <w:rPr>
          <w:rFonts w:ascii="Times New Roman" w:hAnsi="Times New Roman"/>
        </w:rPr>
      </w:pPr>
      <w:r w:rsidRPr="00937F40">
        <w:rPr>
          <w:rFonts w:ascii="Times New Roman" w:hAnsi="Times New Roman"/>
        </w:rPr>
        <w:lastRenderedPageBreak/>
        <w:t>Yazılı Açıklamalar</w:t>
      </w:r>
      <w:r>
        <w:rPr>
          <w:rFonts w:ascii="Times New Roman" w:hAnsi="Times New Roman"/>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.........................A45</w:t>
      </w:r>
    </w:p>
    <w:p w:rsidR="007B3057" w:rsidRPr="00692CA3" w:rsidRDefault="007B3057" w:rsidP="00CC739D">
      <w:pPr>
        <w:jc w:val="both"/>
        <w:rPr>
          <w:rFonts w:ascii="Times New Roman" w:hAnsi="Times New Roman"/>
        </w:rPr>
      </w:pPr>
      <w:r w:rsidRPr="00937F40">
        <w:rPr>
          <w:rFonts w:ascii="Times New Roman" w:hAnsi="Times New Roman"/>
        </w:rPr>
        <w:t>Görüş Oluşturma</w:t>
      </w:r>
      <w:r>
        <w:rPr>
          <w:rFonts w:ascii="Times New Roman" w:hAnsi="Times New Roman"/>
        </w:rPr>
        <w:t>……</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..................A46-A50</w:t>
      </w:r>
    </w:p>
    <w:p w:rsidR="007B3057" w:rsidRPr="00692CA3" w:rsidRDefault="007B3057" w:rsidP="00CC739D">
      <w:pPr>
        <w:jc w:val="both"/>
        <w:rPr>
          <w:rFonts w:ascii="Times New Roman" w:hAnsi="Times New Roman"/>
        </w:rPr>
      </w:pPr>
      <w:r w:rsidRPr="00937F40">
        <w:rPr>
          <w:rFonts w:ascii="Times New Roman" w:hAnsi="Times New Roman"/>
        </w:rPr>
        <w:t>Güvence Raporunun Hazırlanması</w:t>
      </w:r>
      <w:r w:rsidRPr="007F466E">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w:t>
      </w:r>
      <w:r w:rsidRPr="00D35537">
        <w:rPr>
          <w:rFonts w:ascii="Times New Roman" w:hAnsi="Times New Roman"/>
          <w:sz w:val="24"/>
          <w:szCs w:val="24"/>
        </w:rPr>
        <w:t>.</w:t>
      </w:r>
      <w:r>
        <w:rPr>
          <w:rFonts w:ascii="Times New Roman" w:hAnsi="Times New Roman"/>
          <w:sz w:val="24"/>
          <w:szCs w:val="24"/>
        </w:rPr>
        <w:t>.....................................A51-A57</w:t>
      </w:r>
    </w:p>
    <w:p w:rsidR="007B3057" w:rsidRDefault="007B3057" w:rsidP="00CC739D">
      <w:pPr>
        <w:rPr>
          <w:rFonts w:ascii="Times New Roman" w:hAnsi="Times New Roman"/>
          <w:sz w:val="24"/>
          <w:szCs w:val="24"/>
        </w:rPr>
      </w:pPr>
      <w:r w:rsidRPr="00937F40">
        <w:rPr>
          <w:rFonts w:ascii="Times New Roman" w:hAnsi="Times New Roman"/>
        </w:rPr>
        <w:t>Ek: Olumlu Görüş İçeren Denetçi Raporu Örneği</w:t>
      </w:r>
    </w:p>
    <w:p w:rsidR="007B3057" w:rsidRPr="00D35537" w:rsidRDefault="007B3057" w:rsidP="00CC739D">
      <w:pPr>
        <w:pBdr>
          <w:bottom w:val="single" w:sz="4" w:space="1" w:color="auto"/>
        </w:pBdr>
        <w:rPr>
          <w:rFonts w:ascii="Times New Roman" w:hAnsi="Times New Roman"/>
          <w:sz w:val="24"/>
          <w:szCs w:val="24"/>
        </w:rPr>
      </w:pPr>
    </w:p>
    <w:p w:rsidR="007B3057" w:rsidRDefault="007B3057" w:rsidP="00CC739D">
      <w:pPr>
        <w:rPr>
          <w:rFonts w:ascii="Times New Roman" w:hAnsi="Times New Roman"/>
          <w:sz w:val="24"/>
          <w:szCs w:val="24"/>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Default="007B3057" w:rsidP="00CC739D">
      <w:pPr>
        <w:jc w:val="both"/>
        <w:rPr>
          <w:rFonts w:ascii="Times New Roman" w:hAnsi="Times New Roman"/>
          <w:b/>
          <w:sz w:val="27"/>
          <w:szCs w:val="27"/>
        </w:rPr>
      </w:pPr>
    </w:p>
    <w:p w:rsidR="007B3057" w:rsidRPr="00937F40" w:rsidRDefault="007B3057" w:rsidP="00CC739D">
      <w:pPr>
        <w:jc w:val="both"/>
        <w:rPr>
          <w:rFonts w:ascii="Times New Roman" w:hAnsi="Times New Roman"/>
          <w:b/>
          <w:sz w:val="27"/>
          <w:szCs w:val="27"/>
        </w:rPr>
      </w:pPr>
      <w:r w:rsidRPr="00937F40">
        <w:rPr>
          <w:rFonts w:ascii="Times New Roman" w:hAnsi="Times New Roman"/>
          <w:b/>
          <w:sz w:val="27"/>
          <w:szCs w:val="27"/>
        </w:rPr>
        <w:lastRenderedPageBreak/>
        <w:t>Giriş</w:t>
      </w:r>
    </w:p>
    <w:p w:rsidR="007B3057" w:rsidRPr="00937F40" w:rsidRDefault="007B3057" w:rsidP="00CC739D">
      <w:pPr>
        <w:jc w:val="both"/>
        <w:rPr>
          <w:rFonts w:ascii="Times New Roman" w:hAnsi="Times New Roman"/>
          <w:b/>
          <w:sz w:val="24"/>
          <w:szCs w:val="24"/>
        </w:rPr>
      </w:pPr>
      <w:r>
        <w:rPr>
          <w:rFonts w:ascii="Times New Roman" w:hAnsi="Times New Roman"/>
          <w:b/>
          <w:sz w:val="24"/>
          <w:szCs w:val="24"/>
        </w:rPr>
        <w:t>Kapsam</w:t>
      </w:r>
    </w:p>
    <w:p w:rsidR="007B3057" w:rsidRPr="00F14B3B" w:rsidRDefault="007B3057" w:rsidP="00CC739D">
      <w:pPr>
        <w:pStyle w:val="ListeParagraf"/>
        <w:numPr>
          <w:ilvl w:val="0"/>
          <w:numId w:val="1"/>
        </w:numPr>
        <w:ind w:left="709" w:hanging="709"/>
        <w:jc w:val="both"/>
        <w:rPr>
          <w:rFonts w:ascii="Times New Roman" w:hAnsi="Times New Roman"/>
          <w:sz w:val="24"/>
          <w:szCs w:val="24"/>
        </w:rPr>
      </w:pPr>
      <w:r w:rsidRPr="00D62DBC">
        <w:rPr>
          <w:rFonts w:ascii="Times New Roman" w:hAnsi="Times New Roman"/>
          <w:sz w:val="24"/>
          <w:szCs w:val="24"/>
        </w:rPr>
        <w:t>Bu Gü</w:t>
      </w:r>
      <w:r>
        <w:rPr>
          <w:rFonts w:ascii="Times New Roman" w:hAnsi="Times New Roman"/>
          <w:sz w:val="24"/>
          <w:szCs w:val="24"/>
        </w:rPr>
        <w:t>vence Denetimi Standardı (GDS),</w:t>
      </w:r>
      <w:r w:rsidRPr="00AD6C2F">
        <w:rPr>
          <w:rFonts w:ascii="Times New Roman" w:hAnsi="Times New Roman"/>
          <w:sz w:val="24"/>
          <w:szCs w:val="24"/>
        </w:rPr>
        <w:t xml:space="preserve"> denetçinin</w:t>
      </w:r>
      <w:r w:rsidRPr="00AD6C2F">
        <w:rPr>
          <w:rStyle w:val="DipnotBavurusu"/>
          <w:rFonts w:ascii="Times New Roman" w:hAnsi="Times New Roman"/>
          <w:sz w:val="24"/>
          <w:szCs w:val="24"/>
        </w:rPr>
        <w:footnoteReference w:id="1"/>
      </w:r>
      <w:r w:rsidRPr="00AD6C2F">
        <w:rPr>
          <w:rFonts w:ascii="Times New Roman" w:hAnsi="Times New Roman"/>
          <w:sz w:val="24"/>
          <w:szCs w:val="24"/>
        </w:rPr>
        <w:t xml:space="preserve"> bir izahnamede yer alan proforma finansal bilgilerin sorumlu tarafça</w:t>
      </w:r>
      <w:r w:rsidRPr="00AD6C2F">
        <w:rPr>
          <w:rStyle w:val="DipnotBavurusu"/>
          <w:rFonts w:ascii="Times New Roman" w:hAnsi="Times New Roman"/>
          <w:sz w:val="24"/>
          <w:szCs w:val="24"/>
        </w:rPr>
        <w:footnoteReference w:id="2"/>
      </w:r>
      <w:r w:rsidRPr="00AD6C2F">
        <w:rPr>
          <w:rFonts w:ascii="Times New Roman" w:hAnsi="Times New Roman"/>
          <w:sz w:val="24"/>
          <w:szCs w:val="24"/>
        </w:rPr>
        <w:t xml:space="preserve"> yapılan derlemesi üzerine raporlama yapmak için üstlendiği makul güvence doğrulama</w:t>
      </w:r>
      <w:r w:rsidRPr="00F425E7">
        <w:rPr>
          <w:rFonts w:ascii="Times New Roman" w:hAnsi="Times New Roman"/>
          <w:sz w:val="24"/>
          <w:szCs w:val="24"/>
        </w:rPr>
        <w:t xml:space="preserve"> hizmetlerini</w:t>
      </w:r>
      <w:r w:rsidRPr="00D62DBC">
        <w:rPr>
          <w:rFonts w:ascii="Times New Roman" w:hAnsi="Times New Roman"/>
          <w:sz w:val="24"/>
          <w:szCs w:val="24"/>
        </w:rPr>
        <w:t xml:space="preserve"> ele almaktadır.</w:t>
      </w:r>
      <w:r>
        <w:rPr>
          <w:rFonts w:ascii="Times New Roman" w:hAnsi="Times New Roman"/>
          <w:sz w:val="24"/>
          <w:szCs w:val="24"/>
        </w:rPr>
        <w:t xml:space="preserve"> </w:t>
      </w:r>
      <w:r w:rsidRPr="00F14B3B">
        <w:rPr>
          <w:rFonts w:ascii="Times New Roman" w:hAnsi="Times New Roman"/>
          <w:sz w:val="24"/>
          <w:szCs w:val="24"/>
        </w:rPr>
        <w:t>Bu GDS aşağıdaki durumlarda uygulanır:</w:t>
      </w:r>
    </w:p>
    <w:p w:rsidR="007B3057" w:rsidRPr="000D4D18" w:rsidRDefault="007B3057" w:rsidP="00CC739D">
      <w:pPr>
        <w:pStyle w:val="ListeParagraf"/>
        <w:numPr>
          <w:ilvl w:val="0"/>
          <w:numId w:val="2"/>
        </w:numPr>
        <w:ind w:left="1418" w:hanging="709"/>
        <w:jc w:val="both"/>
        <w:rPr>
          <w:rFonts w:ascii="Times New Roman" w:hAnsi="Times New Roman"/>
        </w:rPr>
      </w:pPr>
      <w:r>
        <w:rPr>
          <w:rFonts w:ascii="Times New Roman" w:hAnsi="Times New Roman"/>
          <w:sz w:val="24"/>
          <w:szCs w:val="24"/>
        </w:rPr>
        <w:t>Mevzuat</w:t>
      </w:r>
      <w:r w:rsidRPr="00F14B3B">
        <w:rPr>
          <w:rFonts w:ascii="Times New Roman" w:hAnsi="Times New Roman"/>
          <w:sz w:val="24"/>
          <w:szCs w:val="24"/>
        </w:rPr>
        <w:t xml:space="preserve"> tarafından</w:t>
      </w:r>
      <w:r>
        <w:rPr>
          <w:rFonts w:ascii="Times New Roman" w:hAnsi="Times New Roman"/>
          <w:sz w:val="24"/>
          <w:szCs w:val="24"/>
        </w:rPr>
        <w:t xml:space="preserve"> böyle bir raporlamanın zorunlu kılınması</w:t>
      </w:r>
      <w:r w:rsidRPr="000D4D18">
        <w:rPr>
          <w:rFonts w:ascii="Times New Roman" w:hAnsi="Times New Roman"/>
          <w:sz w:val="24"/>
          <w:szCs w:val="24"/>
        </w:rPr>
        <w:t xml:space="preserve"> veya</w:t>
      </w:r>
    </w:p>
    <w:p w:rsidR="007B3057" w:rsidRPr="00937F40" w:rsidRDefault="007B3057" w:rsidP="00CC739D">
      <w:pPr>
        <w:pStyle w:val="ListeParagraf"/>
        <w:numPr>
          <w:ilvl w:val="0"/>
          <w:numId w:val="2"/>
        </w:numPr>
        <w:ind w:left="1418" w:hanging="709"/>
        <w:jc w:val="both"/>
        <w:rPr>
          <w:rFonts w:ascii="Times New Roman" w:hAnsi="Times New Roman"/>
          <w:sz w:val="24"/>
          <w:szCs w:val="24"/>
        </w:rPr>
      </w:pPr>
      <w:r w:rsidRPr="0015204D">
        <w:rPr>
          <w:rFonts w:ascii="Times New Roman" w:hAnsi="Times New Roman"/>
          <w:sz w:val="24"/>
          <w:szCs w:val="24"/>
        </w:rPr>
        <w:t>Bu raporlamanın genel kabul görmüş bir uygulama olması (Bakınız: A1 paragrafı)</w:t>
      </w:r>
      <w:r>
        <w:rPr>
          <w:rFonts w:ascii="Times New Roman" w:hAnsi="Times New Roman"/>
          <w:sz w:val="24"/>
          <w:szCs w:val="24"/>
        </w:rPr>
        <w:t>.</w:t>
      </w:r>
    </w:p>
    <w:p w:rsidR="007B3057" w:rsidRDefault="007B3057" w:rsidP="00CC739D">
      <w:pPr>
        <w:jc w:val="both"/>
        <w:rPr>
          <w:rFonts w:ascii="Times New Roman" w:hAnsi="Times New Roman"/>
          <w:i/>
          <w:sz w:val="24"/>
          <w:szCs w:val="24"/>
        </w:rPr>
      </w:pPr>
      <w:r w:rsidRPr="00937F40">
        <w:rPr>
          <w:rFonts w:ascii="Times New Roman" w:hAnsi="Times New Roman"/>
          <w:i/>
          <w:sz w:val="24"/>
          <w:szCs w:val="24"/>
        </w:rPr>
        <w:t>Denetçi Sorumluluğunun Niteliği</w:t>
      </w:r>
    </w:p>
    <w:p w:rsidR="007B3057" w:rsidRPr="000D4D18" w:rsidRDefault="007B3057" w:rsidP="00CC739D">
      <w:pPr>
        <w:pStyle w:val="ListeParagraf"/>
        <w:numPr>
          <w:ilvl w:val="0"/>
          <w:numId w:val="1"/>
        </w:numPr>
        <w:ind w:left="709" w:hanging="709"/>
        <w:jc w:val="both"/>
        <w:rPr>
          <w:rFonts w:ascii="Times New Roman" w:hAnsi="Times New Roman"/>
          <w:sz w:val="24"/>
          <w:szCs w:val="24"/>
        </w:rPr>
      </w:pPr>
      <w:r>
        <w:rPr>
          <w:rFonts w:ascii="Times New Roman" w:hAnsi="Times New Roman"/>
          <w:sz w:val="24"/>
          <w:szCs w:val="24"/>
        </w:rPr>
        <w:t>B</w:t>
      </w:r>
      <w:r w:rsidRPr="000D4D18">
        <w:rPr>
          <w:rFonts w:ascii="Times New Roman" w:hAnsi="Times New Roman"/>
          <w:sz w:val="24"/>
          <w:szCs w:val="24"/>
        </w:rPr>
        <w:t>u GDS uyarınca yürütülen bir denetimde</w:t>
      </w:r>
      <w:r>
        <w:rPr>
          <w:rFonts w:ascii="Times New Roman" w:hAnsi="Times New Roman"/>
          <w:sz w:val="24"/>
          <w:szCs w:val="24"/>
        </w:rPr>
        <w:t>,</w:t>
      </w:r>
      <w:r w:rsidRPr="000D4D18">
        <w:rPr>
          <w:rFonts w:ascii="Times New Roman" w:hAnsi="Times New Roman"/>
          <w:sz w:val="24"/>
          <w:szCs w:val="24"/>
        </w:rPr>
        <w:t xml:space="preserve"> işletme için proforma finansal bilgileri derleme konusunda</w:t>
      </w:r>
      <w:r>
        <w:rPr>
          <w:rFonts w:ascii="Times New Roman" w:hAnsi="Times New Roman"/>
          <w:sz w:val="24"/>
          <w:szCs w:val="24"/>
        </w:rPr>
        <w:t xml:space="preserve"> denetçinin</w:t>
      </w:r>
      <w:r w:rsidRPr="000D4D18">
        <w:rPr>
          <w:rFonts w:ascii="Times New Roman" w:hAnsi="Times New Roman"/>
          <w:sz w:val="24"/>
          <w:szCs w:val="24"/>
        </w:rPr>
        <w:t xml:space="preserve"> herhangi bir sorumluluğ</w:t>
      </w:r>
      <w:r>
        <w:rPr>
          <w:rFonts w:ascii="Times New Roman" w:hAnsi="Times New Roman"/>
          <w:sz w:val="24"/>
          <w:szCs w:val="24"/>
        </w:rPr>
        <w:t>u</w:t>
      </w:r>
      <w:r w:rsidRPr="000D4D18">
        <w:rPr>
          <w:rFonts w:ascii="Times New Roman" w:hAnsi="Times New Roman"/>
          <w:sz w:val="24"/>
          <w:szCs w:val="24"/>
        </w:rPr>
        <w:t xml:space="preserve"> </w:t>
      </w:r>
      <w:r>
        <w:rPr>
          <w:rFonts w:ascii="Times New Roman" w:hAnsi="Times New Roman"/>
          <w:sz w:val="24"/>
          <w:szCs w:val="24"/>
        </w:rPr>
        <w:t xml:space="preserve">bulunmamaktadır. Finansal bilgilerin derlenmesi sorumluluğu, </w:t>
      </w:r>
      <w:r w:rsidRPr="000D4D18">
        <w:rPr>
          <w:rFonts w:ascii="Times New Roman" w:hAnsi="Times New Roman"/>
          <w:sz w:val="24"/>
          <w:szCs w:val="24"/>
        </w:rPr>
        <w:t>sorumlu tarafa aittir. Denetçinin tek sorumluluğu, proforma finansal bilgilerin sorumlu tarafça tüm önemli yönleriyle geçerli kıstaslara dayanarak derlenip derlenmediğini</w:t>
      </w:r>
      <w:r>
        <w:rPr>
          <w:rFonts w:ascii="Times New Roman" w:hAnsi="Times New Roman"/>
          <w:sz w:val="24"/>
          <w:szCs w:val="24"/>
        </w:rPr>
        <w:t>n</w:t>
      </w:r>
      <w:r w:rsidRPr="000D4D18">
        <w:rPr>
          <w:rFonts w:ascii="Times New Roman" w:hAnsi="Times New Roman"/>
          <w:sz w:val="24"/>
          <w:szCs w:val="24"/>
        </w:rPr>
        <w:t xml:space="preserve"> raporla</w:t>
      </w:r>
      <w:r>
        <w:rPr>
          <w:rFonts w:ascii="Times New Roman" w:hAnsi="Times New Roman"/>
          <w:sz w:val="24"/>
          <w:szCs w:val="24"/>
        </w:rPr>
        <w:t>nmasıdır.</w:t>
      </w:r>
    </w:p>
    <w:p w:rsidR="007B3057" w:rsidRPr="000D4D18" w:rsidRDefault="007B3057" w:rsidP="00CC739D">
      <w:pPr>
        <w:pStyle w:val="ListeParagraf"/>
        <w:numPr>
          <w:ilvl w:val="0"/>
          <w:numId w:val="1"/>
        </w:numPr>
        <w:ind w:left="709" w:hanging="709"/>
        <w:jc w:val="both"/>
        <w:rPr>
          <w:rFonts w:ascii="Times New Roman" w:hAnsi="Times New Roman"/>
          <w:sz w:val="24"/>
          <w:szCs w:val="24"/>
        </w:rPr>
      </w:pPr>
      <w:r w:rsidRPr="003A15B1">
        <w:rPr>
          <w:rFonts w:ascii="Times New Roman" w:hAnsi="Times New Roman"/>
          <w:sz w:val="24"/>
          <w:szCs w:val="24"/>
        </w:rPr>
        <w:t xml:space="preserve">Bu GDS’de denetçinin işletme tarafından tarihi finansal tabloları derlemek için görevlendirildiği güvence dışı </w:t>
      </w:r>
      <w:r>
        <w:rPr>
          <w:rFonts w:ascii="Times New Roman" w:hAnsi="Times New Roman"/>
          <w:sz w:val="24"/>
          <w:szCs w:val="24"/>
        </w:rPr>
        <w:t>hizmetler</w:t>
      </w:r>
      <w:r w:rsidRPr="003A15B1">
        <w:rPr>
          <w:rFonts w:ascii="Times New Roman" w:hAnsi="Times New Roman"/>
          <w:sz w:val="24"/>
          <w:szCs w:val="24"/>
        </w:rPr>
        <w:t xml:space="preserve"> ele alınmamaktadır.</w:t>
      </w:r>
    </w:p>
    <w:p w:rsidR="007B3057" w:rsidRPr="008A7DB5" w:rsidRDefault="007B3057" w:rsidP="00CC739D">
      <w:pPr>
        <w:jc w:val="both"/>
        <w:rPr>
          <w:rFonts w:ascii="Times New Roman" w:hAnsi="Times New Roman"/>
          <w:i/>
          <w:sz w:val="24"/>
          <w:szCs w:val="24"/>
        </w:rPr>
      </w:pPr>
      <w:r w:rsidRPr="0035666A">
        <w:rPr>
          <w:rFonts w:ascii="Times New Roman" w:hAnsi="Times New Roman"/>
          <w:i/>
          <w:sz w:val="24"/>
          <w:szCs w:val="24"/>
        </w:rPr>
        <w:t xml:space="preserve">Bir </w:t>
      </w:r>
      <w:r w:rsidRPr="008A7DB5">
        <w:rPr>
          <w:rFonts w:ascii="Times New Roman" w:hAnsi="Times New Roman"/>
          <w:i/>
          <w:sz w:val="24"/>
          <w:szCs w:val="24"/>
        </w:rPr>
        <w:t>İzahnamede Yer Alan Proforma Finansal Bilgilerin Amacı</w:t>
      </w:r>
    </w:p>
    <w:p w:rsidR="007B3057" w:rsidRPr="00937F40" w:rsidRDefault="007B3057" w:rsidP="00CC739D">
      <w:pPr>
        <w:pStyle w:val="ListeParagraf"/>
        <w:numPr>
          <w:ilvl w:val="0"/>
          <w:numId w:val="1"/>
        </w:numPr>
        <w:ind w:left="709" w:hanging="709"/>
        <w:jc w:val="both"/>
        <w:rPr>
          <w:rFonts w:ascii="Times New Roman" w:hAnsi="Times New Roman"/>
          <w:sz w:val="24"/>
          <w:szCs w:val="24"/>
        </w:rPr>
      </w:pPr>
      <w:r w:rsidRPr="008A7DB5">
        <w:rPr>
          <w:rFonts w:ascii="Times New Roman" w:hAnsi="Times New Roman"/>
          <w:sz w:val="24"/>
          <w:szCs w:val="24"/>
        </w:rPr>
        <w:t>Bir izahnamede yer alan proforma finansal bilgilerin amacı</w:t>
      </w:r>
      <w:r w:rsidRPr="00F24B61">
        <w:rPr>
          <w:rFonts w:ascii="Times New Roman" w:hAnsi="Times New Roman"/>
          <w:sz w:val="24"/>
          <w:szCs w:val="24"/>
        </w:rPr>
        <w:t xml:space="preserve"> </w:t>
      </w:r>
      <w:r w:rsidRPr="008A7DB5">
        <w:rPr>
          <w:rFonts w:ascii="Times New Roman" w:hAnsi="Times New Roman"/>
          <w:sz w:val="24"/>
          <w:szCs w:val="24"/>
        </w:rPr>
        <w:t xml:space="preserve">yalnızca, önemli bir olay veya işlemin işletmenin düzeltilmemiş finansal bilgileri üzerindeki etkisini </w:t>
      </w:r>
      <w:r w:rsidRPr="00B462EE">
        <w:rPr>
          <w:rFonts w:ascii="Times New Roman" w:hAnsi="Times New Roman"/>
          <w:sz w:val="24"/>
          <w:szCs w:val="24"/>
        </w:rPr>
        <w:t>bu amaçla</w:t>
      </w:r>
      <w:r w:rsidRPr="008A7DB5">
        <w:rPr>
          <w:rFonts w:ascii="Times New Roman" w:hAnsi="Times New Roman"/>
          <w:sz w:val="24"/>
          <w:szCs w:val="24"/>
        </w:rPr>
        <w:t xml:space="preserve"> seçilen daha önceki bir tarihte gerçekleşen bir olaymış veya yapılan bir işlemmiş gibi göstermektir. Bu da düzeltilmemiş finansal bilgilere proforma düzeltmelerin uygulanmasıyla gerçekleştirilir. Proforma finansal bilgiler, işletmenin mevcut finansal durumunu, finansal performansını</w:t>
      </w:r>
      <w:r w:rsidRPr="004E0107">
        <w:rPr>
          <w:rFonts w:ascii="Times New Roman" w:hAnsi="Times New Roman"/>
          <w:sz w:val="24"/>
          <w:szCs w:val="24"/>
        </w:rPr>
        <w:t xml:space="preserve"> ve nakit akışlarını göstermez (Bakınız: A2-A3 paragrafları)</w:t>
      </w:r>
      <w:r>
        <w:rPr>
          <w:rFonts w:ascii="Times New Roman" w:hAnsi="Times New Roman"/>
          <w:sz w:val="24"/>
          <w:szCs w:val="24"/>
        </w:rPr>
        <w:t>.</w:t>
      </w:r>
    </w:p>
    <w:p w:rsidR="007B3057" w:rsidRPr="0035666A" w:rsidRDefault="007B3057" w:rsidP="00CC739D">
      <w:pPr>
        <w:jc w:val="both"/>
        <w:rPr>
          <w:rFonts w:ascii="Times New Roman" w:hAnsi="Times New Roman"/>
          <w:i/>
          <w:sz w:val="24"/>
          <w:szCs w:val="24"/>
        </w:rPr>
      </w:pPr>
      <w:r w:rsidRPr="0035666A">
        <w:rPr>
          <w:rFonts w:ascii="Times New Roman" w:hAnsi="Times New Roman"/>
          <w:i/>
          <w:sz w:val="24"/>
          <w:szCs w:val="24"/>
        </w:rPr>
        <w:t>Proforma Finansal Bilgilerin D</w:t>
      </w:r>
      <w:r>
        <w:rPr>
          <w:rFonts w:ascii="Times New Roman" w:hAnsi="Times New Roman"/>
          <w:i/>
          <w:sz w:val="24"/>
          <w:szCs w:val="24"/>
        </w:rPr>
        <w:t>er</w:t>
      </w:r>
      <w:r w:rsidRPr="0035666A">
        <w:rPr>
          <w:rFonts w:ascii="Times New Roman" w:hAnsi="Times New Roman"/>
          <w:i/>
          <w:sz w:val="24"/>
          <w:szCs w:val="24"/>
        </w:rPr>
        <w:t>lenmesi</w:t>
      </w:r>
    </w:p>
    <w:p w:rsidR="007B3057" w:rsidRPr="008A7DB5" w:rsidRDefault="007B3057" w:rsidP="00CC739D">
      <w:pPr>
        <w:pStyle w:val="ListeParagraf"/>
        <w:numPr>
          <w:ilvl w:val="0"/>
          <w:numId w:val="1"/>
        </w:numPr>
        <w:ind w:left="709" w:hanging="709"/>
        <w:jc w:val="both"/>
        <w:rPr>
          <w:rFonts w:ascii="Times New Roman" w:hAnsi="Times New Roman"/>
          <w:sz w:val="24"/>
          <w:szCs w:val="24"/>
        </w:rPr>
      </w:pPr>
      <w:r w:rsidRPr="008A7DB5">
        <w:rPr>
          <w:rFonts w:ascii="Times New Roman" w:hAnsi="Times New Roman"/>
          <w:sz w:val="24"/>
          <w:szCs w:val="24"/>
        </w:rPr>
        <w:t>Proforma finansal bilgilerin derlenmesi, sorumlu tarafın önemli bir olay veya işlemin işletmenin düzeltilmemiş finansal bilgiler</w:t>
      </w:r>
      <w:r>
        <w:rPr>
          <w:rFonts w:ascii="Times New Roman" w:hAnsi="Times New Roman"/>
          <w:sz w:val="24"/>
          <w:szCs w:val="24"/>
        </w:rPr>
        <w:t>i</w:t>
      </w:r>
      <w:r w:rsidRPr="008A7DB5">
        <w:rPr>
          <w:rFonts w:ascii="Times New Roman" w:hAnsi="Times New Roman"/>
          <w:sz w:val="24"/>
          <w:szCs w:val="24"/>
        </w:rPr>
        <w:t xml:space="preserve"> üzerindeki etkisini</w:t>
      </w:r>
      <w:r>
        <w:rPr>
          <w:rFonts w:ascii="Times New Roman" w:hAnsi="Times New Roman"/>
          <w:sz w:val="24"/>
          <w:szCs w:val="24"/>
        </w:rPr>
        <w:t>,</w:t>
      </w:r>
      <w:r w:rsidRPr="008A7DB5">
        <w:rPr>
          <w:rFonts w:ascii="Times New Roman" w:hAnsi="Times New Roman"/>
          <w:sz w:val="24"/>
          <w:szCs w:val="24"/>
        </w:rPr>
        <w:t xml:space="preserve"> seçilen daha önceki bir tarihte gerçekleşen bir olaymış veya yapılan bir işlemmiş gibi </w:t>
      </w:r>
      <w:r w:rsidRPr="00B462EE">
        <w:rPr>
          <w:rFonts w:ascii="Times New Roman" w:hAnsi="Times New Roman"/>
          <w:sz w:val="24"/>
          <w:szCs w:val="24"/>
        </w:rPr>
        <w:t>göstermek üzere</w:t>
      </w:r>
      <w:r w:rsidRPr="008A7DB5">
        <w:rPr>
          <w:rFonts w:ascii="Times New Roman" w:hAnsi="Times New Roman"/>
          <w:sz w:val="24"/>
          <w:szCs w:val="24"/>
        </w:rPr>
        <w:t xml:space="preserve"> finansal bilgileri </w:t>
      </w:r>
      <w:r>
        <w:rPr>
          <w:rFonts w:ascii="Times New Roman" w:hAnsi="Times New Roman"/>
          <w:sz w:val="24"/>
          <w:szCs w:val="24"/>
        </w:rPr>
        <w:t>bir araya getirmesi</w:t>
      </w:r>
      <w:r w:rsidRPr="008A7DB5">
        <w:rPr>
          <w:rFonts w:ascii="Times New Roman" w:hAnsi="Times New Roman"/>
          <w:sz w:val="24"/>
          <w:szCs w:val="24"/>
        </w:rPr>
        <w:t>, sınıflandırması, özetlemesi ve sunmasından oluşur. Bu süreç aşağıdaki adımları içerir:</w:t>
      </w:r>
    </w:p>
    <w:p w:rsidR="007B3057" w:rsidRPr="0035666A" w:rsidRDefault="007B3057" w:rsidP="00CC739D">
      <w:pPr>
        <w:pStyle w:val="ListeParagraf"/>
        <w:numPr>
          <w:ilvl w:val="0"/>
          <w:numId w:val="3"/>
        </w:numPr>
        <w:ind w:left="1418" w:hanging="709"/>
        <w:jc w:val="both"/>
        <w:rPr>
          <w:rFonts w:ascii="Times New Roman" w:hAnsi="Times New Roman"/>
          <w:sz w:val="24"/>
          <w:szCs w:val="24"/>
        </w:rPr>
      </w:pPr>
      <w:r w:rsidRPr="00AC7F5C">
        <w:rPr>
          <w:rFonts w:ascii="Times New Roman" w:hAnsi="Times New Roman"/>
          <w:sz w:val="24"/>
          <w:szCs w:val="24"/>
        </w:rPr>
        <w:t xml:space="preserve">Proforma finansal bilgileri derlerken kullanılacak düzeltilmemiş finansal bilgilerin kaynağının belirlenmesi ve düzeltilmemiş finansal bilgilerin bu kaynaktan </w:t>
      </w:r>
      <w:r w:rsidRPr="00B70414">
        <w:rPr>
          <w:rFonts w:ascii="Times New Roman" w:hAnsi="Times New Roman"/>
          <w:sz w:val="24"/>
          <w:szCs w:val="24"/>
        </w:rPr>
        <w:t>elde edilmesi –</w:t>
      </w:r>
      <w:r>
        <w:rPr>
          <w:rFonts w:ascii="Times New Roman" w:hAnsi="Times New Roman"/>
          <w:sz w:val="24"/>
          <w:szCs w:val="24"/>
        </w:rPr>
        <w:t>çekilmesi-</w:t>
      </w:r>
      <w:r w:rsidRPr="00AC7F5C">
        <w:rPr>
          <w:rFonts w:ascii="Times New Roman" w:hAnsi="Times New Roman"/>
          <w:sz w:val="24"/>
          <w:szCs w:val="24"/>
        </w:rPr>
        <w:t>(Bakınız: A4-A5 paragrafları)</w:t>
      </w:r>
      <w:r>
        <w:rPr>
          <w:rFonts w:ascii="Times New Roman" w:hAnsi="Times New Roman"/>
          <w:sz w:val="24"/>
          <w:szCs w:val="24"/>
        </w:rPr>
        <w:t>,</w:t>
      </w:r>
    </w:p>
    <w:p w:rsidR="007B3057" w:rsidRDefault="007B3057" w:rsidP="00CC739D">
      <w:pPr>
        <w:pStyle w:val="ListeParagraf"/>
        <w:numPr>
          <w:ilvl w:val="0"/>
          <w:numId w:val="3"/>
        </w:numPr>
        <w:ind w:left="1418" w:hanging="709"/>
        <w:jc w:val="both"/>
        <w:rPr>
          <w:rFonts w:ascii="Times New Roman" w:hAnsi="Times New Roman"/>
          <w:sz w:val="24"/>
          <w:szCs w:val="24"/>
        </w:rPr>
      </w:pPr>
      <w:r w:rsidRPr="004E0107">
        <w:rPr>
          <w:rFonts w:ascii="Times New Roman" w:hAnsi="Times New Roman"/>
          <w:sz w:val="24"/>
          <w:szCs w:val="24"/>
        </w:rPr>
        <w:t>Proforma finansal bilgileri sunmak amacıyla, düzeltilmemiş finansal bilgilere proforma düzeltmeler</w:t>
      </w:r>
      <w:r>
        <w:rPr>
          <w:rFonts w:ascii="Times New Roman" w:hAnsi="Times New Roman"/>
          <w:sz w:val="24"/>
          <w:szCs w:val="24"/>
        </w:rPr>
        <w:t>in</w:t>
      </w:r>
      <w:r w:rsidRPr="004E0107">
        <w:rPr>
          <w:rFonts w:ascii="Times New Roman" w:hAnsi="Times New Roman"/>
          <w:sz w:val="24"/>
          <w:szCs w:val="24"/>
        </w:rPr>
        <w:t xml:space="preserve"> </w:t>
      </w:r>
      <w:r>
        <w:rPr>
          <w:rFonts w:ascii="Times New Roman" w:hAnsi="Times New Roman"/>
          <w:sz w:val="24"/>
          <w:szCs w:val="24"/>
        </w:rPr>
        <w:t>uygulanması</w:t>
      </w:r>
      <w:r w:rsidRPr="004E0107">
        <w:rPr>
          <w:rFonts w:ascii="Times New Roman" w:hAnsi="Times New Roman"/>
          <w:sz w:val="24"/>
          <w:szCs w:val="24"/>
        </w:rPr>
        <w:t xml:space="preserve"> ve</w:t>
      </w:r>
    </w:p>
    <w:p w:rsidR="007B3057" w:rsidRPr="0035666A" w:rsidRDefault="007B3057" w:rsidP="00CC739D">
      <w:pPr>
        <w:pStyle w:val="ListeParagraf"/>
        <w:numPr>
          <w:ilvl w:val="0"/>
          <w:numId w:val="3"/>
        </w:numPr>
        <w:ind w:left="1418" w:hanging="709"/>
        <w:jc w:val="both"/>
        <w:rPr>
          <w:rFonts w:ascii="Times New Roman" w:hAnsi="Times New Roman"/>
          <w:sz w:val="24"/>
          <w:szCs w:val="24"/>
        </w:rPr>
      </w:pPr>
      <w:r>
        <w:rPr>
          <w:rFonts w:ascii="Times New Roman" w:hAnsi="Times New Roman"/>
          <w:sz w:val="24"/>
          <w:szCs w:val="24"/>
        </w:rPr>
        <w:lastRenderedPageBreak/>
        <w:t>Elde edilen</w:t>
      </w:r>
      <w:r w:rsidRPr="004E0107">
        <w:rPr>
          <w:rFonts w:ascii="Times New Roman" w:hAnsi="Times New Roman"/>
          <w:sz w:val="24"/>
          <w:szCs w:val="24"/>
        </w:rPr>
        <w:t xml:space="preserve"> proforma finansal bilgilerin açıklamalarıyla birlikte sunulması</w:t>
      </w:r>
      <w:r>
        <w:rPr>
          <w:rFonts w:ascii="Times New Roman" w:hAnsi="Times New Roman"/>
          <w:sz w:val="24"/>
          <w:szCs w:val="24"/>
        </w:rPr>
        <w:t>.</w:t>
      </w:r>
    </w:p>
    <w:p w:rsidR="007B3057" w:rsidRPr="0035666A" w:rsidRDefault="007B3057" w:rsidP="00CC739D">
      <w:pPr>
        <w:jc w:val="both"/>
        <w:rPr>
          <w:rFonts w:ascii="Times New Roman" w:hAnsi="Times New Roman"/>
          <w:i/>
          <w:sz w:val="24"/>
          <w:szCs w:val="24"/>
        </w:rPr>
      </w:pPr>
      <w:r w:rsidRPr="0035666A">
        <w:rPr>
          <w:rFonts w:ascii="Times New Roman" w:hAnsi="Times New Roman"/>
          <w:i/>
          <w:sz w:val="24"/>
          <w:szCs w:val="24"/>
        </w:rPr>
        <w:t>Makul Güven</w:t>
      </w:r>
      <w:r>
        <w:rPr>
          <w:rFonts w:ascii="Times New Roman" w:hAnsi="Times New Roman"/>
          <w:i/>
          <w:sz w:val="24"/>
          <w:szCs w:val="24"/>
        </w:rPr>
        <w:t>c</w:t>
      </w:r>
      <w:r w:rsidRPr="0035666A">
        <w:rPr>
          <w:rFonts w:ascii="Times New Roman" w:hAnsi="Times New Roman"/>
          <w:i/>
          <w:sz w:val="24"/>
          <w:szCs w:val="24"/>
        </w:rPr>
        <w:t>e Denetiminin Niteliği</w:t>
      </w:r>
    </w:p>
    <w:p w:rsidR="007B3057" w:rsidRPr="008A7DB5" w:rsidRDefault="007B3057" w:rsidP="00CC739D">
      <w:pPr>
        <w:pStyle w:val="ListeParagraf"/>
        <w:numPr>
          <w:ilvl w:val="0"/>
          <w:numId w:val="1"/>
        </w:numPr>
        <w:ind w:left="709" w:hanging="709"/>
        <w:jc w:val="both"/>
        <w:rPr>
          <w:rFonts w:ascii="Times New Roman" w:hAnsi="Times New Roman"/>
          <w:sz w:val="24"/>
          <w:szCs w:val="24"/>
        </w:rPr>
      </w:pPr>
      <w:r w:rsidRPr="00AC7F5C">
        <w:rPr>
          <w:rFonts w:ascii="Times New Roman" w:hAnsi="Times New Roman"/>
          <w:sz w:val="24"/>
          <w:szCs w:val="24"/>
        </w:rPr>
        <w:t>Proforma finansal bilgilerin derlenmesin</w:t>
      </w:r>
      <w:r>
        <w:rPr>
          <w:rFonts w:ascii="Times New Roman" w:hAnsi="Times New Roman"/>
          <w:sz w:val="24"/>
          <w:szCs w:val="24"/>
        </w:rPr>
        <w:t>e ilişkin</w:t>
      </w:r>
      <w:r w:rsidRPr="00AC7F5C">
        <w:rPr>
          <w:rFonts w:ascii="Times New Roman" w:hAnsi="Times New Roman"/>
          <w:sz w:val="24"/>
          <w:szCs w:val="24"/>
        </w:rPr>
        <w:t xml:space="preserve"> raporlama </w:t>
      </w:r>
      <w:r>
        <w:rPr>
          <w:rFonts w:ascii="Times New Roman" w:hAnsi="Times New Roman"/>
          <w:sz w:val="24"/>
          <w:szCs w:val="24"/>
        </w:rPr>
        <w:t>yapmak üzere üstlenilen</w:t>
      </w:r>
      <w:r w:rsidRPr="00AC7F5C">
        <w:rPr>
          <w:rFonts w:ascii="Times New Roman" w:hAnsi="Times New Roman"/>
          <w:sz w:val="24"/>
          <w:szCs w:val="24"/>
        </w:rPr>
        <w:t xml:space="preserve"> makul güvence denetimi</w:t>
      </w:r>
      <w:r>
        <w:rPr>
          <w:rFonts w:ascii="Times New Roman" w:hAnsi="Times New Roman"/>
          <w:sz w:val="24"/>
          <w:szCs w:val="24"/>
        </w:rPr>
        <w:t>;</w:t>
      </w:r>
      <w:r w:rsidRPr="00AC7F5C">
        <w:rPr>
          <w:rFonts w:ascii="Times New Roman" w:hAnsi="Times New Roman"/>
          <w:sz w:val="24"/>
          <w:szCs w:val="24"/>
        </w:rPr>
        <w:t xml:space="preserve"> sorumlu tarafın proforma finansal bilgileri derlerken kullandığı </w:t>
      </w:r>
      <w:r w:rsidRPr="008A7DB5">
        <w:rPr>
          <w:rFonts w:ascii="Times New Roman" w:hAnsi="Times New Roman"/>
          <w:sz w:val="24"/>
          <w:szCs w:val="24"/>
        </w:rPr>
        <w:t>geçerli kıstasların doğrudan işlem veya olayla ilişkilendirilebilen önemli etkileri sunmak için makul bir dayanak oluşturup oluşturmadığının değerlendirilmesi</w:t>
      </w:r>
      <w:r>
        <w:rPr>
          <w:rFonts w:ascii="Times New Roman" w:hAnsi="Times New Roman"/>
          <w:sz w:val="24"/>
          <w:szCs w:val="24"/>
        </w:rPr>
        <w:t xml:space="preserve"> </w:t>
      </w:r>
      <w:r w:rsidRPr="008A7DB5">
        <w:rPr>
          <w:rFonts w:ascii="Times New Roman" w:hAnsi="Times New Roman"/>
          <w:sz w:val="24"/>
          <w:szCs w:val="24"/>
        </w:rPr>
        <w:t xml:space="preserve">ve aşağıdaki hususlarda yeterli ve uygun kanıt elde </w:t>
      </w:r>
      <w:r>
        <w:rPr>
          <w:rFonts w:ascii="Times New Roman" w:hAnsi="Times New Roman"/>
          <w:sz w:val="24"/>
          <w:szCs w:val="24"/>
        </w:rPr>
        <w:t>edilmesi</w:t>
      </w:r>
      <w:r w:rsidRPr="008A7DB5">
        <w:rPr>
          <w:rFonts w:ascii="Times New Roman" w:hAnsi="Times New Roman"/>
          <w:sz w:val="24"/>
          <w:szCs w:val="24"/>
        </w:rPr>
        <w:t xml:space="preserve"> için bu GDS'de öngörülen prosedürlerin uygulanmasından oluşur (Bakınız: A6 paragrafı):</w:t>
      </w:r>
    </w:p>
    <w:p w:rsidR="007B3057" w:rsidRPr="002602A8" w:rsidRDefault="007B3057" w:rsidP="00CC739D">
      <w:pPr>
        <w:pStyle w:val="ListeParagraf"/>
        <w:numPr>
          <w:ilvl w:val="0"/>
          <w:numId w:val="4"/>
        </w:numPr>
        <w:ind w:left="1418" w:hanging="709"/>
        <w:jc w:val="both"/>
        <w:rPr>
          <w:rFonts w:ascii="Times New Roman" w:hAnsi="Times New Roman"/>
          <w:sz w:val="24"/>
          <w:szCs w:val="24"/>
        </w:rPr>
      </w:pPr>
      <w:r w:rsidRPr="002602A8">
        <w:rPr>
          <w:rFonts w:ascii="Times New Roman" w:hAnsi="Times New Roman"/>
          <w:sz w:val="24"/>
          <w:szCs w:val="24"/>
        </w:rPr>
        <w:t>İlgili proforma düzeltmelerinin; etkileri, bu kıstaslara uygun olarak gösterip göstermediği ve</w:t>
      </w:r>
    </w:p>
    <w:p w:rsidR="007B3057" w:rsidRPr="008A7DB5" w:rsidRDefault="007B3057" w:rsidP="00CC739D">
      <w:pPr>
        <w:pStyle w:val="ListeParagraf"/>
        <w:numPr>
          <w:ilvl w:val="0"/>
          <w:numId w:val="4"/>
        </w:numPr>
        <w:ind w:left="1418" w:hanging="709"/>
        <w:jc w:val="both"/>
        <w:rPr>
          <w:rFonts w:ascii="Times New Roman" w:hAnsi="Times New Roman"/>
          <w:sz w:val="24"/>
          <w:szCs w:val="24"/>
        </w:rPr>
      </w:pPr>
      <w:r w:rsidRPr="008A7DB5">
        <w:rPr>
          <w:rFonts w:ascii="Times New Roman" w:hAnsi="Times New Roman"/>
          <w:sz w:val="24"/>
          <w:szCs w:val="24"/>
        </w:rPr>
        <w:t xml:space="preserve">Elde edilen proforma sütununun </w:t>
      </w:r>
      <w:r w:rsidRPr="00777081">
        <w:rPr>
          <w:rFonts w:ascii="Times New Roman" w:hAnsi="Times New Roman"/>
          <w:sz w:val="24"/>
          <w:szCs w:val="24"/>
        </w:rPr>
        <w:t>(Bakınız: 11(d) paragrafı)</w:t>
      </w:r>
      <w:r w:rsidRPr="008A7DB5">
        <w:rPr>
          <w:rFonts w:ascii="Times New Roman" w:hAnsi="Times New Roman"/>
          <w:sz w:val="24"/>
          <w:szCs w:val="24"/>
        </w:rPr>
        <w:t xml:space="preserve"> bu düzeltmelerin düzeltilmemiş finansal bilgilere uygulanmasını doğru bir şekilde yansıtıp yansıtmadığı.</w:t>
      </w:r>
    </w:p>
    <w:p w:rsidR="007B3057" w:rsidRPr="0035666A" w:rsidRDefault="007B3057" w:rsidP="00CC739D">
      <w:pPr>
        <w:ind w:left="709"/>
        <w:jc w:val="both"/>
        <w:rPr>
          <w:rFonts w:ascii="Times New Roman" w:hAnsi="Times New Roman"/>
          <w:sz w:val="24"/>
          <w:szCs w:val="24"/>
        </w:rPr>
      </w:pPr>
      <w:r w:rsidRPr="0035666A">
        <w:rPr>
          <w:rFonts w:ascii="Times New Roman" w:hAnsi="Times New Roman"/>
          <w:sz w:val="24"/>
          <w:szCs w:val="24"/>
        </w:rPr>
        <w:t xml:space="preserve">Denetim ayrıca proforma finansal bilgilerin genel sunumunun değerlendirilmesini de kapsar. </w:t>
      </w:r>
      <w:r w:rsidRPr="00AC7F5C">
        <w:rPr>
          <w:rFonts w:ascii="Times New Roman" w:hAnsi="Times New Roman"/>
          <w:sz w:val="24"/>
          <w:szCs w:val="24"/>
        </w:rPr>
        <w:t xml:space="preserve">Ancak denetim, proforma finansal bilgiler derlenirken kullanılan herhangi bir tarihi finansal bilgiye yönelik raporların ya da görüşlerin denetçi tarafından güncellenmesini veya yeniden yayımlanmasını </w:t>
      </w:r>
      <w:r>
        <w:rPr>
          <w:rFonts w:ascii="Times New Roman" w:hAnsi="Times New Roman"/>
          <w:sz w:val="24"/>
          <w:szCs w:val="24"/>
        </w:rPr>
        <w:t xml:space="preserve">–düzenlenmesini- </w:t>
      </w:r>
      <w:r w:rsidRPr="00AC7F5C">
        <w:rPr>
          <w:rFonts w:ascii="Times New Roman" w:hAnsi="Times New Roman"/>
          <w:sz w:val="24"/>
          <w:szCs w:val="24"/>
        </w:rPr>
        <w:t xml:space="preserve">ya da proforma finansal bilgilerin derlenmesinde kullanılan bilgilerin bağımsız denetimini veya sınırlı denetimini </w:t>
      </w:r>
      <w:r>
        <w:rPr>
          <w:rFonts w:ascii="Times New Roman" w:hAnsi="Times New Roman"/>
          <w:sz w:val="24"/>
          <w:szCs w:val="24"/>
        </w:rPr>
        <w:t>içermez</w:t>
      </w:r>
      <w:r w:rsidRPr="00AC7F5C">
        <w:rPr>
          <w:rFonts w:ascii="Times New Roman" w:hAnsi="Times New Roman"/>
          <w:sz w:val="24"/>
          <w:szCs w:val="24"/>
        </w:rPr>
        <w:t>.</w:t>
      </w:r>
    </w:p>
    <w:p w:rsidR="007B3057" w:rsidRPr="00BF73D7" w:rsidRDefault="007B3057" w:rsidP="00CC739D">
      <w:pPr>
        <w:jc w:val="both"/>
        <w:rPr>
          <w:rFonts w:ascii="Times New Roman" w:hAnsi="Times New Roman"/>
          <w:i/>
          <w:sz w:val="24"/>
          <w:szCs w:val="24"/>
        </w:rPr>
      </w:pPr>
      <w:r w:rsidRPr="00F14B3B">
        <w:rPr>
          <w:rFonts w:ascii="Times New Roman" w:hAnsi="Times New Roman"/>
          <w:i/>
          <w:sz w:val="24"/>
          <w:szCs w:val="24"/>
        </w:rPr>
        <w:t>GDS 3000’le, Diğer Mesleki Tebliğlerle ve Diğer Hükümlerle İlişkisi</w:t>
      </w:r>
    </w:p>
    <w:p w:rsidR="007B3057" w:rsidRPr="00F14B3B" w:rsidRDefault="007B3057" w:rsidP="00CC739D">
      <w:pPr>
        <w:pStyle w:val="ListeParagraf"/>
        <w:numPr>
          <w:ilvl w:val="0"/>
          <w:numId w:val="1"/>
        </w:numPr>
        <w:ind w:left="709" w:hanging="709"/>
        <w:jc w:val="both"/>
        <w:rPr>
          <w:rFonts w:ascii="Times New Roman" w:hAnsi="Times New Roman"/>
          <w:sz w:val="24"/>
          <w:szCs w:val="24"/>
        </w:rPr>
      </w:pPr>
      <w:r w:rsidRPr="00F14B3B">
        <w:rPr>
          <w:rFonts w:ascii="Times New Roman" w:hAnsi="Times New Roman"/>
          <w:sz w:val="24"/>
          <w:szCs w:val="24"/>
        </w:rPr>
        <w:t>Denetçinin, bir izahnamede yer alan proforma finansal bilgi</w:t>
      </w:r>
      <w:r>
        <w:rPr>
          <w:rFonts w:ascii="Times New Roman" w:hAnsi="Times New Roman"/>
          <w:sz w:val="24"/>
          <w:szCs w:val="24"/>
        </w:rPr>
        <w:t>lerin</w:t>
      </w:r>
      <w:r w:rsidRPr="00F14B3B">
        <w:rPr>
          <w:rFonts w:ascii="Times New Roman" w:hAnsi="Times New Roman"/>
          <w:sz w:val="24"/>
          <w:szCs w:val="24"/>
        </w:rPr>
        <w:t xml:space="preserve"> derlenmesini raporlamaya yönelik bir güvence denetimi</w:t>
      </w:r>
      <w:r>
        <w:rPr>
          <w:rFonts w:ascii="Times New Roman" w:hAnsi="Times New Roman"/>
          <w:sz w:val="24"/>
          <w:szCs w:val="24"/>
        </w:rPr>
        <w:t>ni</w:t>
      </w:r>
      <w:r w:rsidRPr="00F14B3B">
        <w:rPr>
          <w:rFonts w:ascii="Times New Roman" w:hAnsi="Times New Roman"/>
          <w:sz w:val="24"/>
          <w:szCs w:val="24"/>
        </w:rPr>
        <w:t xml:space="preserve"> yürütürken GDS 3000’e ve bu GDS’ye uyması zorunludur. Bu GDS, GDS 3000’in hükümlerine ilave hükümler getirmekle birlikte GDS 3000’in yerine geçmez. Bu GDS,  bir izahnamede yer alan proforma finansal bilgilerin derlenmesine ilişkin raporlama yapmak üzere üstlenilen bir makul güvence denetiminde GDS 3000’in nasıl uygulanacağını ayrıntılarıyla açıklar. </w:t>
      </w:r>
    </w:p>
    <w:p w:rsidR="007B3057" w:rsidRPr="008A7DB5" w:rsidRDefault="007B3057" w:rsidP="00CC739D">
      <w:pPr>
        <w:pStyle w:val="ListeParagraf"/>
        <w:ind w:left="360"/>
        <w:jc w:val="both"/>
        <w:rPr>
          <w:rFonts w:ascii="Times New Roman" w:hAnsi="Times New Roman"/>
          <w:sz w:val="24"/>
          <w:szCs w:val="24"/>
        </w:rPr>
      </w:pPr>
    </w:p>
    <w:p w:rsidR="007B3057" w:rsidRDefault="007B3057" w:rsidP="00CC739D">
      <w:pPr>
        <w:pStyle w:val="ListeParagraf"/>
        <w:numPr>
          <w:ilvl w:val="0"/>
          <w:numId w:val="1"/>
        </w:numPr>
        <w:ind w:left="709" w:hanging="709"/>
        <w:jc w:val="both"/>
        <w:rPr>
          <w:rFonts w:ascii="Times New Roman" w:hAnsi="Times New Roman"/>
          <w:sz w:val="24"/>
          <w:szCs w:val="24"/>
        </w:rPr>
      </w:pPr>
      <w:r w:rsidRPr="008A7DB5">
        <w:rPr>
          <w:rFonts w:ascii="Times New Roman" w:hAnsi="Times New Roman"/>
          <w:sz w:val="24"/>
          <w:szCs w:val="24"/>
        </w:rPr>
        <w:t>GDS 3000’e uygunluk, diğer hususların yanı sıra denetçinin Kurum tarafından yayımlanan Bağımsız Denetçiler için Etik Kuralların (Etik Kurallar) güvence denetimleriyle ilgili hükümlerine veya en az Etik Kurallarda öngörülen yükümlülükleri karşılayacak muhtevadaki diğer düzenlemelere uymasını gerektirir.</w:t>
      </w:r>
      <w:r w:rsidRPr="008A7DB5">
        <w:rPr>
          <w:rStyle w:val="DipnotBavurusu"/>
          <w:rFonts w:ascii="Times New Roman" w:hAnsi="Times New Roman"/>
          <w:sz w:val="24"/>
          <w:szCs w:val="24"/>
        </w:rPr>
        <w:footnoteReference w:id="3"/>
      </w:r>
      <w:r w:rsidRPr="008A7DB5">
        <w:rPr>
          <w:rFonts w:ascii="Times New Roman" w:hAnsi="Times New Roman"/>
          <w:sz w:val="24"/>
          <w:szCs w:val="24"/>
        </w:rPr>
        <w:t xml:space="preserve">  Aynı zamanda sorumlu denetçinin KKS 1’i veya en az KKS 1</w:t>
      </w:r>
      <w:r w:rsidRPr="008A7DB5">
        <w:rPr>
          <w:rStyle w:val="DipnotBavurusu"/>
          <w:rFonts w:ascii="Times New Roman" w:hAnsi="Times New Roman"/>
          <w:sz w:val="24"/>
          <w:szCs w:val="24"/>
        </w:rPr>
        <w:footnoteReference w:id="4"/>
      </w:r>
      <w:r w:rsidRPr="008A7DB5">
        <w:rPr>
          <w:rFonts w:ascii="Times New Roman" w:hAnsi="Times New Roman"/>
          <w:sz w:val="24"/>
          <w:szCs w:val="24"/>
        </w:rPr>
        <w:t xml:space="preserve">’de öngörülen yükümlülükleri karşılayacak muhtevadaki diğer mevzuat hükümlerini uygulayan, denetim şirketinin </w:t>
      </w:r>
      <w:r>
        <w:rPr>
          <w:rFonts w:ascii="Times New Roman" w:hAnsi="Times New Roman"/>
          <w:sz w:val="24"/>
          <w:szCs w:val="24"/>
        </w:rPr>
        <w:t xml:space="preserve">(Denetim şirketi tanımı </w:t>
      </w:r>
      <w:r w:rsidRPr="008A7DB5">
        <w:rPr>
          <w:rFonts w:ascii="Times New Roman" w:hAnsi="Times New Roman"/>
          <w:sz w:val="24"/>
          <w:szCs w:val="24"/>
        </w:rPr>
        <w:t>tek başına faaliyet gösteren bir bağımsız denetçi</w:t>
      </w:r>
      <w:r>
        <w:rPr>
          <w:rFonts w:ascii="Times New Roman" w:hAnsi="Times New Roman"/>
          <w:sz w:val="24"/>
          <w:szCs w:val="24"/>
        </w:rPr>
        <w:t xml:space="preserve">yi de içerir.) </w:t>
      </w:r>
      <w:r w:rsidRPr="008A7DB5">
        <w:rPr>
          <w:rFonts w:ascii="Times New Roman" w:hAnsi="Times New Roman"/>
          <w:sz w:val="24"/>
          <w:szCs w:val="24"/>
        </w:rPr>
        <w:t xml:space="preserve"> bir </w:t>
      </w:r>
      <w:r>
        <w:rPr>
          <w:rFonts w:ascii="Times New Roman" w:hAnsi="Times New Roman"/>
          <w:sz w:val="24"/>
          <w:szCs w:val="24"/>
        </w:rPr>
        <w:t xml:space="preserve">üyesi </w:t>
      </w:r>
      <w:r w:rsidRPr="008A7DB5">
        <w:rPr>
          <w:rFonts w:ascii="Times New Roman" w:hAnsi="Times New Roman"/>
          <w:sz w:val="24"/>
          <w:szCs w:val="24"/>
        </w:rPr>
        <w:t>olmasını gerektirir.</w:t>
      </w:r>
    </w:p>
    <w:p w:rsidR="007B3057" w:rsidRPr="00D71B04" w:rsidRDefault="007B3057" w:rsidP="00CC739D">
      <w:pPr>
        <w:pStyle w:val="ListeParagraf"/>
        <w:rPr>
          <w:rFonts w:ascii="Times New Roman" w:hAnsi="Times New Roman"/>
          <w:sz w:val="24"/>
          <w:szCs w:val="24"/>
        </w:rPr>
      </w:pPr>
    </w:p>
    <w:p w:rsidR="007B3057" w:rsidRPr="008A7DB5" w:rsidRDefault="007B3057" w:rsidP="00CC739D">
      <w:pPr>
        <w:pStyle w:val="ListeParagraf"/>
        <w:ind w:left="709"/>
        <w:jc w:val="both"/>
        <w:rPr>
          <w:rFonts w:ascii="Times New Roman" w:hAnsi="Times New Roman"/>
          <w:sz w:val="24"/>
          <w:szCs w:val="24"/>
        </w:rPr>
      </w:pPr>
    </w:p>
    <w:p w:rsidR="007B3057" w:rsidRPr="008A7DB5" w:rsidRDefault="007B3057" w:rsidP="00CC739D">
      <w:pPr>
        <w:jc w:val="both"/>
        <w:rPr>
          <w:rFonts w:ascii="Times New Roman" w:hAnsi="Times New Roman"/>
          <w:b/>
          <w:sz w:val="24"/>
          <w:szCs w:val="24"/>
        </w:rPr>
      </w:pPr>
      <w:r w:rsidRPr="008A7DB5">
        <w:rPr>
          <w:rFonts w:ascii="Times New Roman" w:hAnsi="Times New Roman"/>
          <w:b/>
          <w:sz w:val="24"/>
          <w:szCs w:val="24"/>
        </w:rPr>
        <w:lastRenderedPageBreak/>
        <w:t>Yürürlük Tarihi</w:t>
      </w:r>
    </w:p>
    <w:p w:rsidR="007B3057" w:rsidRPr="001C67F9" w:rsidRDefault="007B3057" w:rsidP="00CC739D">
      <w:pPr>
        <w:pStyle w:val="ListeParagraf"/>
        <w:numPr>
          <w:ilvl w:val="0"/>
          <w:numId w:val="1"/>
        </w:numPr>
        <w:ind w:left="709" w:hanging="709"/>
        <w:jc w:val="both"/>
        <w:rPr>
          <w:rFonts w:ascii="Times New Roman" w:hAnsi="Times New Roman"/>
          <w:sz w:val="24"/>
          <w:szCs w:val="24"/>
        </w:rPr>
      </w:pPr>
      <w:r w:rsidRPr="001C67F9">
        <w:rPr>
          <w:rFonts w:ascii="Times New Roman" w:hAnsi="Times New Roman"/>
          <w:sz w:val="24"/>
          <w:szCs w:val="24"/>
        </w:rPr>
        <w:t>Bu GDS,  yayımlandığı tarihte yürürlüğe girer.</w:t>
      </w:r>
    </w:p>
    <w:p w:rsidR="007B3057" w:rsidRPr="00C24DDF" w:rsidRDefault="007B3057" w:rsidP="00CC739D">
      <w:pPr>
        <w:jc w:val="both"/>
        <w:rPr>
          <w:rFonts w:ascii="Times New Roman" w:hAnsi="Times New Roman"/>
          <w:b/>
          <w:sz w:val="28"/>
          <w:szCs w:val="24"/>
        </w:rPr>
      </w:pPr>
      <w:r w:rsidRPr="00C24DDF">
        <w:rPr>
          <w:rFonts w:ascii="Times New Roman" w:hAnsi="Times New Roman"/>
          <w:b/>
          <w:sz w:val="28"/>
          <w:szCs w:val="24"/>
        </w:rPr>
        <w:t>Amaçlar</w:t>
      </w:r>
    </w:p>
    <w:p w:rsidR="007B3057" w:rsidRPr="00AB27FE" w:rsidRDefault="007B3057" w:rsidP="00CC739D">
      <w:pPr>
        <w:pStyle w:val="ListeParagraf"/>
        <w:numPr>
          <w:ilvl w:val="0"/>
          <w:numId w:val="1"/>
        </w:numPr>
        <w:ind w:left="709" w:hanging="709"/>
        <w:jc w:val="both"/>
        <w:rPr>
          <w:rFonts w:ascii="Times New Roman" w:hAnsi="Times New Roman"/>
          <w:sz w:val="24"/>
          <w:szCs w:val="24"/>
        </w:rPr>
      </w:pPr>
      <w:r w:rsidRPr="00AB27FE">
        <w:rPr>
          <w:rFonts w:ascii="Times New Roman" w:hAnsi="Times New Roman"/>
          <w:sz w:val="24"/>
          <w:szCs w:val="24"/>
        </w:rPr>
        <w:t>Denetçinin amaçları:</w:t>
      </w:r>
    </w:p>
    <w:p w:rsidR="007B3057" w:rsidRPr="00AC5E27" w:rsidRDefault="007B3057" w:rsidP="00CC739D">
      <w:pPr>
        <w:tabs>
          <w:tab w:val="left" w:pos="1418"/>
        </w:tabs>
        <w:ind w:left="1418" w:hanging="709"/>
        <w:jc w:val="both"/>
        <w:rPr>
          <w:rFonts w:ascii="Times New Roman" w:hAnsi="Times New Roman"/>
          <w:sz w:val="24"/>
          <w:szCs w:val="24"/>
        </w:rPr>
      </w:pPr>
      <w:r w:rsidRPr="00AB27FE">
        <w:rPr>
          <w:rFonts w:ascii="Times New Roman" w:hAnsi="Times New Roman"/>
          <w:sz w:val="24"/>
          <w:szCs w:val="24"/>
        </w:rPr>
        <w:t xml:space="preserve">(a) </w:t>
      </w:r>
      <w:r w:rsidRPr="00AB27FE">
        <w:rPr>
          <w:rFonts w:ascii="Times New Roman" w:hAnsi="Times New Roman"/>
          <w:sz w:val="24"/>
          <w:szCs w:val="24"/>
        </w:rPr>
        <w:tab/>
        <w:t xml:space="preserve">Proforma finansal bilgilerin sorumlu tarafça tüm önemli yönleriyle geçerli kıstaslara dayanarak derlenip derlenmediğine ilişkin makul güvence elde etmek ve </w:t>
      </w:r>
    </w:p>
    <w:p w:rsidR="007B3057" w:rsidRPr="00AB27FE" w:rsidRDefault="007B3057" w:rsidP="00CC739D">
      <w:pPr>
        <w:ind w:firstLine="708"/>
        <w:jc w:val="both"/>
        <w:rPr>
          <w:rFonts w:ascii="Times New Roman" w:hAnsi="Times New Roman"/>
          <w:sz w:val="24"/>
          <w:szCs w:val="24"/>
        </w:rPr>
      </w:pPr>
      <w:r w:rsidRPr="00C24DDF">
        <w:rPr>
          <w:rFonts w:ascii="Times New Roman" w:hAnsi="Times New Roman"/>
          <w:sz w:val="24"/>
          <w:szCs w:val="24"/>
        </w:rPr>
        <w:t>(b)</w:t>
      </w:r>
      <w:r w:rsidRPr="00AC5E27">
        <w:rPr>
          <w:rFonts w:ascii="Times New Roman" w:hAnsi="Times New Roman"/>
          <w:sz w:val="24"/>
          <w:szCs w:val="24"/>
        </w:rPr>
        <w:t xml:space="preserve"> </w:t>
      </w:r>
      <w:r w:rsidRPr="00AC5E27">
        <w:rPr>
          <w:rFonts w:ascii="Times New Roman" w:hAnsi="Times New Roman"/>
          <w:sz w:val="24"/>
          <w:szCs w:val="24"/>
        </w:rPr>
        <w:tab/>
      </w:r>
      <w:r>
        <w:rPr>
          <w:rFonts w:ascii="Times New Roman" w:hAnsi="Times New Roman"/>
          <w:sz w:val="24"/>
          <w:szCs w:val="24"/>
        </w:rPr>
        <w:t>elde ettiği bulgular</w:t>
      </w:r>
      <w:r w:rsidRPr="00C24DDF">
        <w:rPr>
          <w:rFonts w:ascii="Times New Roman" w:hAnsi="Times New Roman"/>
          <w:sz w:val="24"/>
          <w:szCs w:val="24"/>
        </w:rPr>
        <w:t>a uygun olarak raporlama yapmaktır.</w:t>
      </w:r>
    </w:p>
    <w:p w:rsidR="007B3057" w:rsidRPr="00AB27FE" w:rsidRDefault="007B3057" w:rsidP="00CC739D">
      <w:pPr>
        <w:jc w:val="both"/>
        <w:rPr>
          <w:rFonts w:ascii="Times New Roman" w:hAnsi="Times New Roman"/>
          <w:b/>
          <w:sz w:val="28"/>
          <w:szCs w:val="24"/>
        </w:rPr>
      </w:pPr>
      <w:r w:rsidRPr="00AB27FE">
        <w:rPr>
          <w:rFonts w:ascii="Times New Roman" w:hAnsi="Times New Roman"/>
          <w:b/>
          <w:sz w:val="28"/>
          <w:szCs w:val="24"/>
        </w:rPr>
        <w:t>Tanımlar</w:t>
      </w:r>
    </w:p>
    <w:p w:rsidR="007B3057" w:rsidRPr="00AB27FE" w:rsidRDefault="007B3057" w:rsidP="00CC739D">
      <w:pPr>
        <w:pStyle w:val="ListeParagraf"/>
        <w:numPr>
          <w:ilvl w:val="0"/>
          <w:numId w:val="1"/>
        </w:numPr>
        <w:ind w:left="709" w:hanging="709"/>
        <w:jc w:val="both"/>
        <w:rPr>
          <w:rFonts w:ascii="Times New Roman" w:hAnsi="Times New Roman"/>
          <w:sz w:val="24"/>
          <w:szCs w:val="24"/>
        </w:rPr>
      </w:pPr>
      <w:r w:rsidRPr="00AB27FE">
        <w:rPr>
          <w:rFonts w:ascii="Times New Roman" w:hAnsi="Times New Roman"/>
          <w:sz w:val="24"/>
          <w:szCs w:val="24"/>
        </w:rPr>
        <w:t>Aşağıdaki terimler bu GDS’de, karşılarında belirtilen anlamlarıyla kullanılmıştır:</w:t>
      </w:r>
    </w:p>
    <w:p w:rsidR="007B3057" w:rsidRPr="00AB27FE" w:rsidRDefault="007B3057" w:rsidP="00CC739D">
      <w:pPr>
        <w:ind w:left="1418" w:hanging="709"/>
        <w:jc w:val="both"/>
        <w:rPr>
          <w:rFonts w:ascii="Times New Roman" w:hAnsi="Times New Roman"/>
          <w:sz w:val="24"/>
          <w:szCs w:val="24"/>
        </w:rPr>
      </w:pPr>
      <w:r w:rsidRPr="00AB27FE">
        <w:rPr>
          <w:rFonts w:ascii="Times New Roman" w:hAnsi="Times New Roman"/>
          <w:sz w:val="24"/>
          <w:szCs w:val="24"/>
        </w:rPr>
        <w:t xml:space="preserve">(a) </w:t>
      </w:r>
      <w:r w:rsidRPr="00AB27FE">
        <w:rPr>
          <w:rFonts w:ascii="Times New Roman" w:hAnsi="Times New Roman"/>
          <w:sz w:val="24"/>
          <w:szCs w:val="24"/>
        </w:rPr>
        <w:tab/>
        <w:t>Düzeltilmemiş finansal bilgiler: Sorumlu tarafça proforma düzeltmelerin uygulandığı, işletmenin finansal bilgileridir (Bakınız: A4-A5 paragrafları).</w:t>
      </w:r>
    </w:p>
    <w:p w:rsidR="007B3057" w:rsidRPr="00A2768C" w:rsidRDefault="007B3057" w:rsidP="00CC739D">
      <w:pPr>
        <w:ind w:left="1418" w:hanging="710"/>
        <w:jc w:val="both"/>
        <w:rPr>
          <w:rFonts w:ascii="Times New Roman" w:hAnsi="Times New Roman"/>
          <w:sz w:val="24"/>
          <w:szCs w:val="24"/>
        </w:rPr>
      </w:pPr>
      <w:r w:rsidRPr="008A7DB5">
        <w:rPr>
          <w:rFonts w:ascii="Times New Roman" w:hAnsi="Times New Roman"/>
          <w:sz w:val="24"/>
          <w:szCs w:val="24"/>
        </w:rPr>
        <w:t xml:space="preserve">(b) </w:t>
      </w:r>
      <w:r w:rsidRPr="008A7DB5">
        <w:rPr>
          <w:rFonts w:ascii="Times New Roman" w:hAnsi="Times New Roman"/>
          <w:sz w:val="24"/>
          <w:szCs w:val="24"/>
        </w:rPr>
        <w:tab/>
        <w:t>Geçerli kıstaslar</w:t>
      </w:r>
      <w:r>
        <w:rPr>
          <w:rFonts w:ascii="Times New Roman" w:hAnsi="Times New Roman"/>
          <w:sz w:val="24"/>
          <w:szCs w:val="24"/>
        </w:rPr>
        <w:t>:</w:t>
      </w:r>
      <w:r w:rsidRPr="008A7DB5">
        <w:rPr>
          <w:rFonts w:ascii="Times New Roman" w:hAnsi="Times New Roman"/>
          <w:sz w:val="24"/>
          <w:szCs w:val="24"/>
        </w:rPr>
        <w:t xml:space="preserve"> Proforma finansal bilgeler derlenirken sorumlu tarafça kullanılan kıstaslardır. Bu kıstaslar yetkili ve tanınmış bir standart belirleme kuruluşu veya mevzuat tarafından belirlenebilir. Belirlenmiş kıstasların bulunmadığı durumlarda, bu kıstaslar sorumlu tarafça oluşturulacaktır</w:t>
      </w:r>
      <w:r w:rsidRPr="00101036">
        <w:rPr>
          <w:rFonts w:ascii="Times New Roman" w:hAnsi="Times New Roman"/>
          <w:sz w:val="24"/>
          <w:szCs w:val="24"/>
        </w:rPr>
        <w:t xml:space="preserve"> (Bakınız: A7-A9 paragrafları</w:t>
      </w:r>
      <w:r w:rsidRPr="00A2768C">
        <w:rPr>
          <w:rFonts w:ascii="Times New Roman" w:hAnsi="Times New Roman"/>
          <w:sz w:val="24"/>
          <w:szCs w:val="24"/>
        </w:rPr>
        <w:t>).</w:t>
      </w:r>
    </w:p>
    <w:p w:rsidR="007B3057" w:rsidRPr="008A7DB5" w:rsidRDefault="007B3057" w:rsidP="00CC739D">
      <w:pPr>
        <w:ind w:left="1418" w:hanging="709"/>
        <w:jc w:val="both"/>
        <w:rPr>
          <w:rFonts w:ascii="Times New Roman" w:hAnsi="Times New Roman"/>
          <w:sz w:val="24"/>
          <w:szCs w:val="24"/>
        </w:rPr>
      </w:pPr>
      <w:r w:rsidRPr="00A2768C">
        <w:rPr>
          <w:rFonts w:ascii="Times New Roman" w:hAnsi="Times New Roman"/>
          <w:sz w:val="24"/>
          <w:szCs w:val="24"/>
        </w:rPr>
        <w:t xml:space="preserve">(c) </w:t>
      </w:r>
      <w:r w:rsidRPr="00A2768C">
        <w:rPr>
          <w:rFonts w:ascii="Times New Roman" w:hAnsi="Times New Roman"/>
          <w:sz w:val="24"/>
          <w:szCs w:val="24"/>
        </w:rPr>
        <w:tab/>
        <w:t>İzahname</w:t>
      </w:r>
      <w:r>
        <w:rPr>
          <w:rFonts w:ascii="Times New Roman" w:hAnsi="Times New Roman"/>
          <w:sz w:val="24"/>
          <w:szCs w:val="24"/>
        </w:rPr>
        <w:t>:</w:t>
      </w:r>
      <w:r w:rsidRPr="00A2768C">
        <w:rPr>
          <w:rFonts w:ascii="Times New Roman" w:hAnsi="Times New Roman"/>
          <w:sz w:val="24"/>
          <w:szCs w:val="24"/>
        </w:rPr>
        <w:t xml:space="preserve"> İşletmenin menkul kıymetleriyle ilgili mevzuat uyarınca düzenlenen ve üçüncü bir tarafın buna dayanarak yatırım kararı almasının amaçlandığı belgedir.</w:t>
      </w:r>
    </w:p>
    <w:p w:rsidR="007B3057" w:rsidRPr="008A7DB5" w:rsidRDefault="007B3057" w:rsidP="00CC739D">
      <w:pPr>
        <w:ind w:left="1418" w:hanging="710"/>
        <w:jc w:val="both"/>
      </w:pPr>
      <w:r w:rsidRPr="008A7DB5">
        <w:rPr>
          <w:rFonts w:ascii="Times New Roman" w:hAnsi="Times New Roman"/>
          <w:sz w:val="24"/>
          <w:szCs w:val="24"/>
        </w:rPr>
        <w:t>(ç)</w:t>
      </w:r>
      <w:r w:rsidRPr="008A7DB5">
        <w:rPr>
          <w:rFonts w:ascii="Times New Roman" w:hAnsi="Times New Roman"/>
          <w:sz w:val="24"/>
          <w:szCs w:val="24"/>
        </w:rPr>
        <w:tab/>
        <w:t>Proforma düzeltmeler</w:t>
      </w:r>
      <w:r>
        <w:rPr>
          <w:rFonts w:ascii="Times New Roman" w:hAnsi="Times New Roman"/>
          <w:sz w:val="24"/>
          <w:szCs w:val="24"/>
        </w:rPr>
        <w:t>:</w:t>
      </w:r>
      <w:r w:rsidRPr="008A7DB5">
        <w:rPr>
          <w:rFonts w:ascii="Times New Roman" w:hAnsi="Times New Roman"/>
          <w:sz w:val="24"/>
          <w:szCs w:val="24"/>
        </w:rPr>
        <w:t xml:space="preserve"> Düzeltilmemiş finansal bilgiler</w:t>
      </w:r>
      <w:r>
        <w:rPr>
          <w:rFonts w:ascii="Times New Roman" w:hAnsi="Times New Roman"/>
          <w:sz w:val="24"/>
          <w:szCs w:val="24"/>
        </w:rPr>
        <w:t>e</w:t>
      </w:r>
      <w:r w:rsidRPr="008A7DB5">
        <w:rPr>
          <w:rFonts w:ascii="Times New Roman" w:hAnsi="Times New Roman"/>
          <w:sz w:val="24"/>
          <w:szCs w:val="24"/>
        </w:rPr>
        <w:t xml:space="preserve"> </w:t>
      </w:r>
      <w:r>
        <w:rPr>
          <w:rFonts w:ascii="Times New Roman" w:hAnsi="Times New Roman"/>
          <w:sz w:val="24"/>
          <w:szCs w:val="24"/>
        </w:rPr>
        <w:t xml:space="preserve">ilişkin </w:t>
      </w:r>
      <w:r w:rsidRPr="008A7DB5">
        <w:rPr>
          <w:rFonts w:ascii="Times New Roman" w:hAnsi="Times New Roman"/>
          <w:sz w:val="24"/>
          <w:szCs w:val="24"/>
        </w:rPr>
        <w:t>olarak</w:t>
      </w:r>
      <w:r>
        <w:rPr>
          <w:rFonts w:ascii="Times New Roman" w:hAnsi="Times New Roman"/>
          <w:sz w:val="24"/>
          <w:szCs w:val="24"/>
        </w:rPr>
        <w:t xml:space="preserve"> bunlar aşağıdakileri içerir;</w:t>
      </w:r>
    </w:p>
    <w:p w:rsidR="007B3057" w:rsidRPr="008A7DB5" w:rsidRDefault="007B3057" w:rsidP="00CC739D">
      <w:pPr>
        <w:ind w:left="1985" w:hanging="569"/>
        <w:jc w:val="both"/>
        <w:rPr>
          <w:rFonts w:ascii="Times New Roman" w:hAnsi="Times New Roman"/>
          <w:sz w:val="24"/>
          <w:szCs w:val="24"/>
        </w:rPr>
      </w:pPr>
      <w:r w:rsidRPr="008A7DB5">
        <w:rPr>
          <w:rFonts w:ascii="Times New Roman" w:hAnsi="Times New Roman"/>
          <w:sz w:val="24"/>
          <w:szCs w:val="24"/>
        </w:rPr>
        <w:t xml:space="preserve">(i) </w:t>
      </w:r>
      <w:r w:rsidRPr="008A7DB5">
        <w:rPr>
          <w:rFonts w:ascii="Times New Roman" w:hAnsi="Times New Roman"/>
          <w:sz w:val="24"/>
          <w:szCs w:val="24"/>
        </w:rPr>
        <w:tab/>
        <w:t>Önemli bir olay veya işlemin</w:t>
      </w:r>
      <w:r>
        <w:rPr>
          <w:rFonts w:ascii="Times New Roman" w:hAnsi="Times New Roman"/>
          <w:sz w:val="24"/>
          <w:szCs w:val="24"/>
        </w:rPr>
        <w:t xml:space="preserve"> </w:t>
      </w:r>
      <w:r w:rsidRPr="00957C9C">
        <w:rPr>
          <w:rFonts w:ascii="Times New Roman" w:hAnsi="Times New Roman"/>
          <w:sz w:val="24"/>
          <w:szCs w:val="24"/>
        </w:rPr>
        <w:t>(“olay” veya “işlem”)</w:t>
      </w:r>
      <w:r>
        <w:rPr>
          <w:rFonts w:ascii="Times New Roman" w:hAnsi="Times New Roman"/>
          <w:sz w:val="24"/>
          <w:szCs w:val="24"/>
        </w:rPr>
        <w:t xml:space="preserve"> </w:t>
      </w:r>
      <w:r w:rsidRPr="008A7DB5">
        <w:rPr>
          <w:rFonts w:ascii="Times New Roman" w:hAnsi="Times New Roman"/>
          <w:sz w:val="24"/>
          <w:szCs w:val="24"/>
        </w:rPr>
        <w:t xml:space="preserve"> işletmenin düzeltilmemiş finansal bilgileri üzerindeki etkisini, bu amaçla seçilen daha önceki bir tarihte gerçekleşen bir olaymış veya yapılan bir işl</w:t>
      </w:r>
      <w:r>
        <w:rPr>
          <w:rFonts w:ascii="Times New Roman" w:hAnsi="Times New Roman"/>
          <w:sz w:val="24"/>
          <w:szCs w:val="24"/>
        </w:rPr>
        <w:t>emmiş gibi gösteren düzeltmeler ve</w:t>
      </w:r>
    </w:p>
    <w:p w:rsidR="007B3057" w:rsidRPr="0069778C" w:rsidRDefault="007B3057" w:rsidP="00CC739D">
      <w:pPr>
        <w:ind w:left="1985" w:hanging="569"/>
        <w:jc w:val="both"/>
        <w:rPr>
          <w:rFonts w:ascii="Times New Roman" w:hAnsi="Times New Roman"/>
          <w:sz w:val="24"/>
          <w:szCs w:val="24"/>
        </w:rPr>
      </w:pPr>
      <w:r w:rsidRPr="008A7DB5">
        <w:rPr>
          <w:rFonts w:ascii="Times New Roman" w:hAnsi="Times New Roman"/>
          <w:sz w:val="24"/>
          <w:szCs w:val="24"/>
        </w:rPr>
        <w:t xml:space="preserve">(ii) </w:t>
      </w:r>
      <w:r w:rsidRPr="008A7DB5">
        <w:rPr>
          <w:rFonts w:ascii="Times New Roman" w:hAnsi="Times New Roman"/>
          <w:sz w:val="24"/>
          <w:szCs w:val="24"/>
        </w:rPr>
        <w:tab/>
        <w:t>Raporlama yapan işletmenin (“işletme”) geçerli finansal raporlama çerçevesiyle ve bu çerçeve bağlamında oluşturduğu muhasebe politikaları</w:t>
      </w:r>
      <w:r>
        <w:rPr>
          <w:rFonts w:ascii="Times New Roman" w:hAnsi="Times New Roman"/>
          <w:sz w:val="24"/>
          <w:szCs w:val="24"/>
        </w:rPr>
        <w:t>yla</w:t>
      </w:r>
      <w:r w:rsidRPr="008A7DB5">
        <w:rPr>
          <w:rFonts w:ascii="Times New Roman" w:hAnsi="Times New Roman"/>
          <w:sz w:val="24"/>
          <w:szCs w:val="24"/>
        </w:rPr>
        <w:t xml:space="preserve"> tutarlı bir şekilde proforma finansal bilgiler</w:t>
      </w:r>
      <w:r>
        <w:rPr>
          <w:rFonts w:ascii="Times New Roman" w:hAnsi="Times New Roman"/>
          <w:sz w:val="24"/>
          <w:szCs w:val="24"/>
        </w:rPr>
        <w:t>in</w:t>
      </w:r>
      <w:r w:rsidRPr="008A7DB5">
        <w:rPr>
          <w:rFonts w:ascii="Times New Roman" w:hAnsi="Times New Roman"/>
          <w:sz w:val="24"/>
          <w:szCs w:val="24"/>
        </w:rPr>
        <w:t xml:space="preserve"> </w:t>
      </w:r>
      <w:r>
        <w:rPr>
          <w:rFonts w:ascii="Times New Roman" w:hAnsi="Times New Roman"/>
          <w:sz w:val="24"/>
          <w:szCs w:val="24"/>
        </w:rPr>
        <w:t xml:space="preserve">derlenmesi </w:t>
      </w:r>
      <w:r w:rsidRPr="008A7DB5">
        <w:rPr>
          <w:rFonts w:ascii="Times New Roman" w:hAnsi="Times New Roman"/>
          <w:sz w:val="24"/>
          <w:szCs w:val="24"/>
        </w:rPr>
        <w:t>için gerekli olan</w:t>
      </w:r>
      <w:r>
        <w:rPr>
          <w:rFonts w:ascii="Times New Roman" w:hAnsi="Times New Roman"/>
          <w:sz w:val="24"/>
          <w:szCs w:val="24"/>
        </w:rPr>
        <w:t>,</w:t>
      </w:r>
      <w:r w:rsidRPr="008A7DB5">
        <w:rPr>
          <w:rFonts w:ascii="Times New Roman" w:hAnsi="Times New Roman"/>
          <w:sz w:val="24"/>
          <w:szCs w:val="24"/>
        </w:rPr>
        <w:t xml:space="preserve"> düzeltilmemiş finansal bilgiler</w:t>
      </w:r>
      <w:r>
        <w:rPr>
          <w:rFonts w:ascii="Times New Roman" w:hAnsi="Times New Roman"/>
          <w:sz w:val="24"/>
          <w:szCs w:val="24"/>
        </w:rPr>
        <w:t xml:space="preserve"> üzerinde yapıla</w:t>
      </w:r>
      <w:r w:rsidRPr="008A7DB5">
        <w:rPr>
          <w:rFonts w:ascii="Times New Roman" w:hAnsi="Times New Roman"/>
          <w:sz w:val="24"/>
          <w:szCs w:val="24"/>
        </w:rPr>
        <w:t>n düzeltmeler</w:t>
      </w:r>
      <w:r>
        <w:rPr>
          <w:rFonts w:ascii="Times New Roman" w:hAnsi="Times New Roman"/>
          <w:sz w:val="24"/>
          <w:szCs w:val="24"/>
        </w:rPr>
        <w:t>.</w:t>
      </w:r>
      <w:r w:rsidRPr="008A7DB5">
        <w:rPr>
          <w:rFonts w:ascii="Times New Roman" w:hAnsi="Times New Roman"/>
          <w:sz w:val="24"/>
          <w:szCs w:val="24"/>
        </w:rPr>
        <w:t xml:space="preserve"> (Bakınız: A15-A16 paragrafları).</w:t>
      </w:r>
    </w:p>
    <w:p w:rsidR="007B3057" w:rsidRPr="00A2768C" w:rsidRDefault="007B3057" w:rsidP="00CC739D">
      <w:pPr>
        <w:ind w:left="1418" w:hanging="2"/>
        <w:jc w:val="both"/>
        <w:rPr>
          <w:rFonts w:ascii="Times New Roman" w:hAnsi="Times New Roman"/>
          <w:sz w:val="24"/>
          <w:szCs w:val="24"/>
        </w:rPr>
      </w:pPr>
      <w:r>
        <w:rPr>
          <w:rFonts w:ascii="Times New Roman" w:hAnsi="Times New Roman"/>
          <w:sz w:val="24"/>
          <w:szCs w:val="24"/>
        </w:rPr>
        <w:t>P</w:t>
      </w:r>
      <w:r w:rsidRPr="006D3909">
        <w:rPr>
          <w:rFonts w:ascii="Times New Roman" w:hAnsi="Times New Roman"/>
          <w:sz w:val="24"/>
          <w:szCs w:val="24"/>
        </w:rPr>
        <w:t>roforma düzeltmeler</w:t>
      </w:r>
      <w:r>
        <w:rPr>
          <w:rFonts w:ascii="Times New Roman" w:hAnsi="Times New Roman"/>
          <w:sz w:val="24"/>
          <w:szCs w:val="24"/>
        </w:rPr>
        <w:t xml:space="preserve"> - il</w:t>
      </w:r>
      <w:r w:rsidRPr="006D3909">
        <w:rPr>
          <w:rFonts w:ascii="Times New Roman" w:hAnsi="Times New Roman"/>
          <w:sz w:val="24"/>
          <w:szCs w:val="24"/>
        </w:rPr>
        <w:t>gili bilgiler (“</w:t>
      </w:r>
      <w:r>
        <w:rPr>
          <w:rFonts w:ascii="Times New Roman" w:hAnsi="Times New Roman"/>
          <w:sz w:val="24"/>
          <w:szCs w:val="24"/>
        </w:rPr>
        <w:t xml:space="preserve">iktisap edilen –edinilen- veya tasfiye edilen işletmenin </w:t>
      </w:r>
      <w:r w:rsidRPr="006D3909">
        <w:rPr>
          <w:rFonts w:ascii="Times New Roman" w:hAnsi="Times New Roman"/>
          <w:sz w:val="24"/>
          <w:szCs w:val="24"/>
        </w:rPr>
        <w:t>finansal bilgileri</w:t>
      </w:r>
      <w:r>
        <w:rPr>
          <w:rFonts w:ascii="Times New Roman" w:hAnsi="Times New Roman"/>
          <w:sz w:val="24"/>
          <w:szCs w:val="24"/>
        </w:rPr>
        <w:t>”</w:t>
      </w:r>
      <w:r w:rsidRPr="006D3909">
        <w:rPr>
          <w:rFonts w:ascii="Times New Roman" w:hAnsi="Times New Roman"/>
          <w:sz w:val="24"/>
          <w:szCs w:val="24"/>
        </w:rPr>
        <w:t>)</w:t>
      </w:r>
      <w:r>
        <w:rPr>
          <w:rFonts w:ascii="Times New Roman" w:hAnsi="Times New Roman"/>
          <w:sz w:val="24"/>
          <w:szCs w:val="24"/>
        </w:rPr>
        <w:t xml:space="preserve"> </w:t>
      </w:r>
      <w:r w:rsidRPr="006D3909">
        <w:rPr>
          <w:rFonts w:ascii="Times New Roman" w:hAnsi="Times New Roman"/>
          <w:sz w:val="24"/>
          <w:szCs w:val="24"/>
        </w:rPr>
        <w:t>proforma finansal bilgilerin derlenmesi sırasında kullanıldığı ölçüde</w:t>
      </w:r>
      <w:r>
        <w:rPr>
          <w:rFonts w:ascii="Times New Roman" w:hAnsi="Times New Roman"/>
          <w:sz w:val="24"/>
          <w:szCs w:val="24"/>
        </w:rPr>
        <w:t xml:space="preserve"> </w:t>
      </w:r>
      <w:r w:rsidRPr="008A7DB5">
        <w:rPr>
          <w:rFonts w:ascii="Times New Roman" w:hAnsi="Times New Roman"/>
          <w:sz w:val="24"/>
          <w:szCs w:val="24"/>
        </w:rPr>
        <w:t>-</w:t>
      </w:r>
      <w:r>
        <w:rPr>
          <w:rFonts w:ascii="Times New Roman" w:hAnsi="Times New Roman"/>
          <w:sz w:val="24"/>
          <w:szCs w:val="24"/>
        </w:rPr>
        <w:t>iktisap edilen</w:t>
      </w:r>
      <w:r w:rsidRPr="008A7DB5">
        <w:rPr>
          <w:rFonts w:ascii="Times New Roman" w:hAnsi="Times New Roman"/>
          <w:sz w:val="24"/>
          <w:szCs w:val="24"/>
        </w:rPr>
        <w:t xml:space="preserve"> veya edilecek </w:t>
      </w:r>
      <w:r w:rsidRPr="00994A31">
        <w:rPr>
          <w:rFonts w:ascii="Times New Roman" w:hAnsi="Times New Roman"/>
          <w:sz w:val="24"/>
          <w:szCs w:val="24"/>
        </w:rPr>
        <w:t xml:space="preserve">bir iş veya işletmenin </w:t>
      </w:r>
      <w:r w:rsidRPr="008A7DB5">
        <w:rPr>
          <w:rFonts w:ascii="Times New Roman" w:hAnsi="Times New Roman"/>
          <w:sz w:val="24"/>
          <w:szCs w:val="24"/>
        </w:rPr>
        <w:lastRenderedPageBreak/>
        <w:t>(“</w:t>
      </w:r>
      <w:r>
        <w:rPr>
          <w:rFonts w:ascii="Times New Roman" w:hAnsi="Times New Roman"/>
          <w:sz w:val="24"/>
          <w:szCs w:val="24"/>
        </w:rPr>
        <w:t>iktisap edilen işletme</w:t>
      </w:r>
      <w:r w:rsidRPr="00994A31">
        <w:rPr>
          <w:rFonts w:ascii="Times New Roman" w:hAnsi="Times New Roman"/>
          <w:sz w:val="24"/>
          <w:szCs w:val="24"/>
        </w:rPr>
        <w:t>”)</w:t>
      </w:r>
      <w:r>
        <w:rPr>
          <w:rFonts w:ascii="Times New Roman" w:hAnsi="Times New Roman"/>
          <w:sz w:val="24"/>
          <w:szCs w:val="24"/>
        </w:rPr>
        <w:t xml:space="preserve"> </w:t>
      </w:r>
      <w:r w:rsidRPr="00994A31">
        <w:rPr>
          <w:rFonts w:ascii="Times New Roman" w:hAnsi="Times New Roman"/>
          <w:sz w:val="24"/>
          <w:szCs w:val="24"/>
        </w:rPr>
        <w:t>ya da tasfiye edilen veya edilecek (“tasfiye edilen</w:t>
      </w:r>
      <w:r w:rsidRPr="00A2768C">
        <w:rPr>
          <w:rFonts w:ascii="Times New Roman" w:hAnsi="Times New Roman"/>
          <w:sz w:val="24"/>
          <w:szCs w:val="24"/>
        </w:rPr>
        <w:t xml:space="preserve"> işletme”) bir iş veya işletmenin ilgili finansal bilgilerini içerir.</w:t>
      </w:r>
    </w:p>
    <w:p w:rsidR="007B3057" w:rsidRPr="0069778C" w:rsidRDefault="007B3057" w:rsidP="00CC739D">
      <w:pPr>
        <w:ind w:left="1418" w:hanging="709"/>
        <w:jc w:val="both"/>
        <w:rPr>
          <w:rFonts w:ascii="Times New Roman" w:hAnsi="Times New Roman"/>
          <w:sz w:val="24"/>
          <w:szCs w:val="24"/>
        </w:rPr>
      </w:pPr>
      <w:r w:rsidRPr="00A2768C">
        <w:rPr>
          <w:rFonts w:ascii="Times New Roman" w:hAnsi="Times New Roman"/>
          <w:sz w:val="24"/>
          <w:szCs w:val="24"/>
        </w:rPr>
        <w:t>(d)</w:t>
      </w:r>
      <w:r w:rsidRPr="00A2768C">
        <w:rPr>
          <w:rFonts w:ascii="Times New Roman" w:hAnsi="Times New Roman"/>
          <w:sz w:val="24"/>
          <w:szCs w:val="24"/>
        </w:rPr>
        <w:tab/>
        <w:t>Proforma finansal bilgiler</w:t>
      </w:r>
      <w:r>
        <w:rPr>
          <w:rFonts w:ascii="Times New Roman" w:hAnsi="Times New Roman"/>
          <w:sz w:val="24"/>
          <w:szCs w:val="24"/>
        </w:rPr>
        <w:t>:</w:t>
      </w:r>
      <w:r w:rsidRPr="00A2768C">
        <w:rPr>
          <w:rFonts w:ascii="Times New Roman" w:hAnsi="Times New Roman"/>
          <w:sz w:val="24"/>
          <w:szCs w:val="24"/>
        </w:rPr>
        <w:t xml:space="preserve"> </w:t>
      </w:r>
      <w:r w:rsidRPr="008A7DB5">
        <w:rPr>
          <w:rFonts w:ascii="Times New Roman" w:hAnsi="Times New Roman"/>
          <w:sz w:val="24"/>
          <w:szCs w:val="24"/>
        </w:rPr>
        <w:t>Önemli bir olay veya işlemin işletmenin düzeltilmemiş finansal bilgiler</w:t>
      </w:r>
      <w:r>
        <w:rPr>
          <w:rFonts w:ascii="Times New Roman" w:hAnsi="Times New Roman"/>
          <w:sz w:val="24"/>
          <w:szCs w:val="24"/>
        </w:rPr>
        <w:t>i</w:t>
      </w:r>
      <w:r w:rsidRPr="008A7DB5">
        <w:rPr>
          <w:rFonts w:ascii="Times New Roman" w:hAnsi="Times New Roman"/>
          <w:sz w:val="24"/>
          <w:szCs w:val="24"/>
        </w:rPr>
        <w:t xml:space="preserve"> üzerindeki etkisini</w:t>
      </w:r>
      <w:r>
        <w:rPr>
          <w:rFonts w:ascii="Times New Roman" w:hAnsi="Times New Roman"/>
          <w:sz w:val="24"/>
          <w:szCs w:val="24"/>
        </w:rPr>
        <w:t>,</w:t>
      </w:r>
      <w:r w:rsidRPr="008A7DB5">
        <w:rPr>
          <w:rFonts w:ascii="Times New Roman" w:hAnsi="Times New Roman"/>
          <w:sz w:val="24"/>
          <w:szCs w:val="24"/>
        </w:rPr>
        <w:t xml:space="preserve"> </w:t>
      </w:r>
      <w:r>
        <w:rPr>
          <w:rFonts w:ascii="Times New Roman" w:hAnsi="Times New Roman"/>
          <w:sz w:val="24"/>
          <w:szCs w:val="24"/>
        </w:rPr>
        <w:t xml:space="preserve">bu amaçla </w:t>
      </w:r>
      <w:r w:rsidRPr="008A7DB5">
        <w:rPr>
          <w:rFonts w:ascii="Times New Roman" w:hAnsi="Times New Roman"/>
          <w:sz w:val="24"/>
          <w:szCs w:val="24"/>
        </w:rPr>
        <w:t xml:space="preserve">seçilen daha önceki bir tarihte gerçekleşen bir olaymış veya üstlenilen bir işlemmiş gibi göstermek için </w:t>
      </w:r>
      <w:r w:rsidRPr="008F157C">
        <w:rPr>
          <w:rFonts w:ascii="Times New Roman" w:hAnsi="Times New Roman"/>
          <w:sz w:val="24"/>
          <w:szCs w:val="24"/>
        </w:rPr>
        <w:t>yapılan düzeltmelerle birlikte sunulan finansal bilgilerdir</w:t>
      </w:r>
      <w:r w:rsidRPr="008A7DB5">
        <w:rPr>
          <w:rFonts w:ascii="Times New Roman" w:hAnsi="Times New Roman"/>
          <w:sz w:val="24"/>
          <w:szCs w:val="24"/>
        </w:rPr>
        <w:t xml:space="preserve">. Bu </w:t>
      </w:r>
      <w:r w:rsidRPr="008F157C">
        <w:rPr>
          <w:rFonts w:ascii="Times New Roman" w:hAnsi="Times New Roman"/>
          <w:sz w:val="24"/>
          <w:szCs w:val="24"/>
        </w:rPr>
        <w:t>GDS’de proforma finansal bilgilerin (a) düzeltilmemiş finansal bilgiler; (b) proforma düzeltmeler ve (c) bunların kullanılmasıyla elde edilen proforma sütunundan oluşacak şekilde “sütun formatında” sunulduğu varsayılmıştır (Bakınız: A2 paragrafı).</w:t>
      </w:r>
    </w:p>
    <w:p w:rsidR="007B3057" w:rsidRDefault="007B3057" w:rsidP="00CC739D">
      <w:pPr>
        <w:ind w:left="1418" w:hanging="709"/>
        <w:jc w:val="both"/>
        <w:rPr>
          <w:rFonts w:ascii="Times New Roman" w:hAnsi="Times New Roman"/>
          <w:b/>
          <w:sz w:val="28"/>
          <w:szCs w:val="28"/>
        </w:rPr>
      </w:pPr>
      <w:r>
        <w:rPr>
          <w:rFonts w:ascii="Times New Roman" w:hAnsi="Times New Roman"/>
          <w:sz w:val="24"/>
          <w:szCs w:val="24"/>
        </w:rPr>
        <w:t xml:space="preserve">(e) </w:t>
      </w:r>
      <w:r>
        <w:rPr>
          <w:rFonts w:ascii="Times New Roman" w:hAnsi="Times New Roman"/>
          <w:sz w:val="24"/>
          <w:szCs w:val="24"/>
        </w:rPr>
        <w:tab/>
      </w:r>
      <w:r w:rsidRPr="0069778C">
        <w:rPr>
          <w:rFonts w:ascii="Times New Roman" w:hAnsi="Times New Roman"/>
          <w:sz w:val="24"/>
          <w:szCs w:val="24"/>
        </w:rPr>
        <w:t>Yayı</w:t>
      </w:r>
      <w:r>
        <w:rPr>
          <w:rFonts w:ascii="Times New Roman" w:hAnsi="Times New Roman"/>
          <w:sz w:val="24"/>
          <w:szCs w:val="24"/>
        </w:rPr>
        <w:t>m</w:t>
      </w:r>
      <w:r w:rsidRPr="0069778C">
        <w:rPr>
          <w:rFonts w:ascii="Times New Roman" w:hAnsi="Times New Roman"/>
          <w:sz w:val="24"/>
          <w:szCs w:val="24"/>
        </w:rPr>
        <w:t>lanmış finansal bilgiler</w:t>
      </w:r>
      <w:r>
        <w:rPr>
          <w:rFonts w:ascii="Times New Roman" w:hAnsi="Times New Roman"/>
          <w:sz w:val="24"/>
          <w:szCs w:val="24"/>
        </w:rPr>
        <w:t>:</w:t>
      </w:r>
      <w:r w:rsidRPr="0069778C">
        <w:rPr>
          <w:rFonts w:ascii="Times New Roman" w:hAnsi="Times New Roman"/>
          <w:sz w:val="24"/>
          <w:szCs w:val="24"/>
        </w:rPr>
        <w:t xml:space="preserve"> İşletmenin</w:t>
      </w:r>
      <w:r>
        <w:rPr>
          <w:rFonts w:ascii="Times New Roman" w:hAnsi="Times New Roman"/>
          <w:sz w:val="24"/>
          <w:szCs w:val="24"/>
        </w:rPr>
        <w:t xml:space="preserve"> </w:t>
      </w:r>
      <w:r w:rsidRPr="0069778C">
        <w:rPr>
          <w:rFonts w:ascii="Times New Roman" w:hAnsi="Times New Roman"/>
          <w:sz w:val="24"/>
          <w:szCs w:val="24"/>
        </w:rPr>
        <w:t xml:space="preserve">veya </w:t>
      </w:r>
      <w:r>
        <w:rPr>
          <w:rFonts w:ascii="Times New Roman" w:hAnsi="Times New Roman"/>
          <w:sz w:val="24"/>
          <w:szCs w:val="24"/>
        </w:rPr>
        <w:t>iktisap edilen</w:t>
      </w:r>
      <w:r w:rsidRPr="0069778C">
        <w:rPr>
          <w:rFonts w:ascii="Times New Roman" w:hAnsi="Times New Roman"/>
          <w:sz w:val="24"/>
          <w:szCs w:val="24"/>
        </w:rPr>
        <w:t xml:space="preserve"> ya da tasfiye edilen</w:t>
      </w:r>
      <w:r>
        <w:rPr>
          <w:rFonts w:ascii="Times New Roman" w:hAnsi="Times New Roman"/>
          <w:sz w:val="24"/>
          <w:szCs w:val="24"/>
        </w:rPr>
        <w:t xml:space="preserve"> işletmenin</w:t>
      </w:r>
      <w:r w:rsidRPr="0069778C">
        <w:rPr>
          <w:rFonts w:ascii="Times New Roman" w:hAnsi="Times New Roman"/>
          <w:sz w:val="24"/>
          <w:szCs w:val="24"/>
        </w:rPr>
        <w:t xml:space="preserve"> kamuoyu</w:t>
      </w:r>
      <w:r>
        <w:rPr>
          <w:rFonts w:ascii="Times New Roman" w:hAnsi="Times New Roman"/>
          <w:sz w:val="24"/>
          <w:szCs w:val="24"/>
        </w:rPr>
        <w:t>na</w:t>
      </w:r>
      <w:r w:rsidRPr="0069778C">
        <w:rPr>
          <w:rFonts w:ascii="Times New Roman" w:hAnsi="Times New Roman"/>
          <w:sz w:val="24"/>
          <w:szCs w:val="24"/>
        </w:rPr>
        <w:t xml:space="preserve"> </w:t>
      </w:r>
      <w:r>
        <w:rPr>
          <w:rFonts w:ascii="Times New Roman" w:hAnsi="Times New Roman"/>
          <w:sz w:val="24"/>
          <w:szCs w:val="24"/>
        </w:rPr>
        <w:t xml:space="preserve">açık </w:t>
      </w:r>
      <w:r w:rsidRPr="0069778C">
        <w:rPr>
          <w:rFonts w:ascii="Times New Roman" w:hAnsi="Times New Roman"/>
          <w:sz w:val="24"/>
          <w:szCs w:val="24"/>
        </w:rPr>
        <w:t>finansal bilgileri</w:t>
      </w:r>
      <w:r>
        <w:rPr>
          <w:rFonts w:ascii="Times New Roman" w:hAnsi="Times New Roman"/>
          <w:sz w:val="24"/>
          <w:szCs w:val="24"/>
        </w:rPr>
        <w:t>dir.</w:t>
      </w:r>
    </w:p>
    <w:p w:rsidR="007B3057" w:rsidRPr="005A33B5" w:rsidRDefault="007B3057" w:rsidP="00CC739D">
      <w:pPr>
        <w:jc w:val="both"/>
        <w:rPr>
          <w:rFonts w:ascii="Times New Roman" w:hAnsi="Times New Roman"/>
          <w:b/>
          <w:sz w:val="28"/>
          <w:szCs w:val="28"/>
        </w:rPr>
      </w:pPr>
      <w:r w:rsidRPr="005A33B5">
        <w:rPr>
          <w:rFonts w:ascii="Times New Roman" w:hAnsi="Times New Roman"/>
          <w:b/>
          <w:sz w:val="28"/>
          <w:szCs w:val="28"/>
        </w:rPr>
        <w:t>Ana Hükümler</w:t>
      </w:r>
    </w:p>
    <w:p w:rsidR="007B3057" w:rsidRPr="005A33B5" w:rsidRDefault="007B3057" w:rsidP="00CC739D">
      <w:pPr>
        <w:jc w:val="both"/>
        <w:rPr>
          <w:rFonts w:ascii="Times New Roman" w:hAnsi="Times New Roman"/>
          <w:b/>
          <w:sz w:val="24"/>
          <w:szCs w:val="24"/>
        </w:rPr>
      </w:pPr>
      <w:r w:rsidRPr="005A33B5">
        <w:rPr>
          <w:rFonts w:ascii="Times New Roman" w:hAnsi="Times New Roman"/>
          <w:b/>
          <w:sz w:val="24"/>
          <w:szCs w:val="24"/>
        </w:rPr>
        <w:t>GDS</w:t>
      </w:r>
      <w:r>
        <w:rPr>
          <w:rFonts w:ascii="Times New Roman" w:hAnsi="Times New Roman"/>
          <w:b/>
          <w:sz w:val="24"/>
          <w:szCs w:val="24"/>
        </w:rPr>
        <w:t xml:space="preserve"> </w:t>
      </w:r>
      <w:r w:rsidRPr="005A33B5">
        <w:rPr>
          <w:rFonts w:ascii="Times New Roman" w:hAnsi="Times New Roman"/>
          <w:b/>
          <w:sz w:val="24"/>
          <w:szCs w:val="24"/>
        </w:rPr>
        <w:t>3000</w:t>
      </w:r>
    </w:p>
    <w:p w:rsidR="007B3057" w:rsidRPr="005A33B5" w:rsidRDefault="007B3057" w:rsidP="00CC739D">
      <w:pPr>
        <w:pStyle w:val="ListeParagraf"/>
        <w:numPr>
          <w:ilvl w:val="0"/>
          <w:numId w:val="1"/>
        </w:numPr>
        <w:ind w:left="709" w:hanging="709"/>
        <w:jc w:val="both"/>
        <w:rPr>
          <w:rFonts w:ascii="Times New Roman" w:hAnsi="Times New Roman"/>
          <w:sz w:val="24"/>
          <w:szCs w:val="24"/>
        </w:rPr>
      </w:pPr>
      <w:r w:rsidRPr="005A33B5">
        <w:rPr>
          <w:rFonts w:ascii="Times New Roman" w:hAnsi="Times New Roman"/>
          <w:sz w:val="24"/>
          <w:szCs w:val="24"/>
        </w:rPr>
        <w:t>Denetçi</w:t>
      </w:r>
      <w:r>
        <w:rPr>
          <w:rFonts w:ascii="Times New Roman" w:hAnsi="Times New Roman"/>
          <w:sz w:val="24"/>
          <w:szCs w:val="24"/>
        </w:rPr>
        <w:t>,</w:t>
      </w:r>
      <w:r w:rsidRPr="005A33B5">
        <w:rPr>
          <w:rFonts w:ascii="Times New Roman" w:hAnsi="Times New Roman"/>
          <w:sz w:val="24"/>
          <w:szCs w:val="24"/>
        </w:rPr>
        <w:t xml:space="preserve"> bu GDS</w:t>
      </w:r>
      <w:r>
        <w:rPr>
          <w:rFonts w:ascii="Times New Roman" w:hAnsi="Times New Roman"/>
          <w:sz w:val="24"/>
          <w:szCs w:val="24"/>
        </w:rPr>
        <w:t>’nin</w:t>
      </w:r>
      <w:r w:rsidRPr="005A33B5">
        <w:rPr>
          <w:rFonts w:ascii="Times New Roman" w:hAnsi="Times New Roman"/>
          <w:sz w:val="24"/>
          <w:szCs w:val="24"/>
        </w:rPr>
        <w:t xml:space="preserve"> ve GDS 3000’in </w:t>
      </w:r>
      <w:r>
        <w:rPr>
          <w:rFonts w:ascii="Times New Roman" w:hAnsi="Times New Roman"/>
          <w:sz w:val="24"/>
          <w:szCs w:val="24"/>
        </w:rPr>
        <w:t>hükümlerine uygun olarak hareket etmediği sürece</w:t>
      </w:r>
      <w:r w:rsidRPr="005A33B5">
        <w:rPr>
          <w:rFonts w:ascii="Times New Roman" w:hAnsi="Times New Roman"/>
          <w:sz w:val="24"/>
          <w:szCs w:val="24"/>
        </w:rPr>
        <w:t xml:space="preserve"> bu GDS’ye </w:t>
      </w:r>
      <w:r>
        <w:rPr>
          <w:rFonts w:ascii="Times New Roman" w:hAnsi="Times New Roman"/>
          <w:sz w:val="24"/>
          <w:szCs w:val="24"/>
        </w:rPr>
        <w:t>uygunluk sağlamış olmaz.</w:t>
      </w:r>
    </w:p>
    <w:p w:rsidR="007B3057" w:rsidRPr="005A33B5" w:rsidRDefault="007B3057" w:rsidP="00CC739D">
      <w:pPr>
        <w:jc w:val="both"/>
        <w:rPr>
          <w:rFonts w:ascii="Times New Roman" w:hAnsi="Times New Roman"/>
          <w:b/>
          <w:sz w:val="24"/>
          <w:szCs w:val="24"/>
        </w:rPr>
      </w:pPr>
      <w:r w:rsidRPr="005A33B5">
        <w:rPr>
          <w:rFonts w:ascii="Times New Roman" w:hAnsi="Times New Roman"/>
          <w:b/>
          <w:sz w:val="24"/>
          <w:szCs w:val="24"/>
        </w:rPr>
        <w:t>Denetimin Kabulü</w:t>
      </w:r>
    </w:p>
    <w:p w:rsidR="007B3057" w:rsidRPr="00DF44C9" w:rsidRDefault="007B3057" w:rsidP="00CC739D">
      <w:pPr>
        <w:pStyle w:val="ListeParagraf"/>
        <w:numPr>
          <w:ilvl w:val="0"/>
          <w:numId w:val="1"/>
        </w:numPr>
        <w:ind w:left="709" w:hanging="709"/>
        <w:jc w:val="both"/>
        <w:rPr>
          <w:rFonts w:ascii="Times New Roman" w:hAnsi="Times New Roman"/>
          <w:sz w:val="24"/>
          <w:szCs w:val="24"/>
        </w:rPr>
      </w:pPr>
      <w:r w:rsidRPr="005A33B5">
        <w:rPr>
          <w:rFonts w:ascii="Times New Roman" w:hAnsi="Times New Roman"/>
          <w:sz w:val="24"/>
          <w:szCs w:val="24"/>
        </w:rPr>
        <w:t xml:space="preserve">Bir </w:t>
      </w:r>
      <w:r w:rsidRPr="00CB199D">
        <w:rPr>
          <w:rFonts w:ascii="Times New Roman" w:hAnsi="Times New Roman"/>
          <w:sz w:val="24"/>
          <w:szCs w:val="24"/>
        </w:rPr>
        <w:t>izahnamede yer alan proforma finansal bilgilerin tüm önemli yönleriyle geçerli kıstaslara dayanarak derlenip derlenmediğini raporlamaya yönelik bir denetim</w:t>
      </w:r>
      <w:r>
        <w:rPr>
          <w:rFonts w:ascii="Times New Roman" w:hAnsi="Times New Roman"/>
          <w:sz w:val="24"/>
          <w:szCs w:val="24"/>
        </w:rPr>
        <w:t>i</w:t>
      </w:r>
      <w:r w:rsidRPr="00CB199D">
        <w:rPr>
          <w:rFonts w:ascii="Times New Roman" w:hAnsi="Times New Roman"/>
          <w:sz w:val="24"/>
          <w:szCs w:val="24"/>
        </w:rPr>
        <w:t xml:space="preserve"> kabul e</w:t>
      </w:r>
      <w:r>
        <w:rPr>
          <w:rFonts w:ascii="Times New Roman" w:hAnsi="Times New Roman"/>
          <w:sz w:val="24"/>
          <w:szCs w:val="24"/>
        </w:rPr>
        <w:t>tmeden</w:t>
      </w:r>
      <w:r w:rsidRPr="00CB199D">
        <w:rPr>
          <w:rFonts w:ascii="Times New Roman" w:hAnsi="Times New Roman"/>
          <w:sz w:val="24"/>
          <w:szCs w:val="24"/>
        </w:rPr>
        <w:t xml:space="preserve"> önce</w:t>
      </w:r>
      <w:r>
        <w:rPr>
          <w:rFonts w:ascii="Times New Roman" w:hAnsi="Times New Roman"/>
          <w:sz w:val="24"/>
          <w:szCs w:val="24"/>
        </w:rPr>
        <w:t xml:space="preserve"> </w:t>
      </w:r>
      <w:r w:rsidRPr="005A33B5">
        <w:rPr>
          <w:rFonts w:ascii="Times New Roman" w:hAnsi="Times New Roman"/>
          <w:sz w:val="24"/>
          <w:szCs w:val="24"/>
        </w:rPr>
        <w:t>denetçi:</w:t>
      </w:r>
    </w:p>
    <w:p w:rsidR="007B3057" w:rsidRPr="00F14B3B" w:rsidRDefault="007B3057" w:rsidP="00CC739D">
      <w:pPr>
        <w:ind w:left="1418" w:hanging="709"/>
        <w:jc w:val="both"/>
        <w:rPr>
          <w:rFonts w:ascii="Times New Roman" w:hAnsi="Times New Roman"/>
          <w:sz w:val="24"/>
          <w:szCs w:val="24"/>
        </w:rPr>
      </w:pPr>
      <w:r w:rsidRPr="00F14B3B">
        <w:rPr>
          <w:rFonts w:ascii="Times New Roman" w:hAnsi="Times New Roman"/>
          <w:sz w:val="24"/>
          <w:szCs w:val="24"/>
        </w:rPr>
        <w:t xml:space="preserve">(a) </w:t>
      </w:r>
      <w:r w:rsidRPr="00F14B3B">
        <w:rPr>
          <w:rFonts w:ascii="Times New Roman" w:hAnsi="Times New Roman"/>
          <w:sz w:val="24"/>
          <w:szCs w:val="24"/>
        </w:rPr>
        <w:tab/>
        <w:t>Denetimi yürütecek kişilerin</w:t>
      </w:r>
      <w:r w:rsidRPr="002A593F">
        <w:rPr>
          <w:rFonts w:ascii="Times New Roman" w:hAnsi="Times New Roman"/>
          <w:sz w:val="24"/>
          <w:szCs w:val="24"/>
        </w:rPr>
        <w:t xml:space="preserve"> </w:t>
      </w:r>
      <w:r w:rsidRPr="008D2719">
        <w:rPr>
          <w:rFonts w:ascii="Times New Roman" w:hAnsi="Times New Roman"/>
          <w:sz w:val="24"/>
          <w:szCs w:val="24"/>
        </w:rPr>
        <w:t>kümülatif olarak</w:t>
      </w:r>
      <w:r>
        <w:rPr>
          <w:rFonts w:ascii="Times New Roman" w:hAnsi="Times New Roman"/>
          <w:sz w:val="24"/>
          <w:szCs w:val="24"/>
        </w:rPr>
        <w:t xml:space="preserve"> </w:t>
      </w:r>
      <w:r w:rsidRPr="00F14B3B">
        <w:rPr>
          <w:rFonts w:ascii="Times New Roman" w:hAnsi="Times New Roman"/>
          <w:sz w:val="24"/>
          <w:szCs w:val="24"/>
        </w:rPr>
        <w:t xml:space="preserve">gerekli yeterlik ve kabiliyete sahip </w:t>
      </w:r>
      <w:r w:rsidRPr="008D2719">
        <w:rPr>
          <w:rFonts w:ascii="Times New Roman" w:hAnsi="Times New Roman"/>
          <w:sz w:val="24"/>
          <w:szCs w:val="24"/>
        </w:rPr>
        <w:t xml:space="preserve">olduğundan emin </w:t>
      </w:r>
      <w:r>
        <w:rPr>
          <w:rFonts w:ascii="Times New Roman" w:hAnsi="Times New Roman"/>
          <w:sz w:val="24"/>
          <w:szCs w:val="24"/>
        </w:rPr>
        <w:t>olur</w:t>
      </w:r>
      <w:r w:rsidRPr="00F14B3B">
        <w:rPr>
          <w:rFonts w:ascii="Times New Roman" w:hAnsi="Times New Roman"/>
          <w:sz w:val="24"/>
          <w:szCs w:val="24"/>
        </w:rPr>
        <w:t xml:space="preserve"> (Bakınız: A10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Pr="00CD1FC2">
        <w:rPr>
          <w:rFonts w:ascii="Times New Roman" w:hAnsi="Times New Roman"/>
          <w:sz w:val="24"/>
          <w:szCs w:val="24"/>
        </w:rPr>
        <w:t>Yapılacak denetimin koşulları hakkında sahip olduğu ön bilgiye ve sorumlu tarafla yapılan müzakereye dayanarak, uygulanmasını beklediği kıstasların uygun olduğuna ve proforma finansal bilgilerin belirlenen amaç için yanıltıcı olmasının muhtemel olmadığına karar verir,</w:t>
      </w:r>
    </w:p>
    <w:p w:rsidR="007B3057" w:rsidRPr="00F14B3B" w:rsidRDefault="007B3057" w:rsidP="00CC739D">
      <w:pPr>
        <w:ind w:left="1418" w:hanging="709"/>
        <w:jc w:val="both"/>
        <w:rPr>
          <w:rFonts w:ascii="Times New Roman" w:hAnsi="Times New Roman"/>
          <w:sz w:val="24"/>
          <w:szCs w:val="24"/>
        </w:rPr>
      </w:pPr>
      <w:r w:rsidRPr="00F14B3B">
        <w:rPr>
          <w:rFonts w:ascii="Times New Roman" w:hAnsi="Times New Roman"/>
          <w:sz w:val="24"/>
          <w:szCs w:val="24"/>
        </w:rPr>
        <w:t>(c)</w:t>
      </w:r>
      <w:r w:rsidRPr="00F14B3B">
        <w:rPr>
          <w:rFonts w:ascii="Times New Roman" w:hAnsi="Times New Roman"/>
          <w:sz w:val="24"/>
          <w:szCs w:val="24"/>
        </w:rPr>
        <w:tab/>
        <w:t>Varsa</w:t>
      </w:r>
      <w:r>
        <w:rPr>
          <w:rFonts w:ascii="Times New Roman" w:hAnsi="Times New Roman"/>
          <w:sz w:val="24"/>
          <w:szCs w:val="24"/>
        </w:rPr>
        <w:t>-</w:t>
      </w:r>
      <w:r w:rsidRPr="00F14B3B">
        <w:rPr>
          <w:rFonts w:ascii="Times New Roman" w:hAnsi="Times New Roman"/>
          <w:sz w:val="24"/>
          <w:szCs w:val="24"/>
        </w:rPr>
        <w:t xml:space="preserve"> mevzuat tarafından görüşe ilişkin öngörülen metni değerlendirir ve bu GDS’de belir</w:t>
      </w:r>
      <w:r>
        <w:rPr>
          <w:rFonts w:ascii="Times New Roman" w:hAnsi="Times New Roman"/>
          <w:sz w:val="24"/>
          <w:szCs w:val="24"/>
        </w:rPr>
        <w:t>tilen prosedürlerin uygulanması sonucunda</w:t>
      </w:r>
      <w:r w:rsidRPr="00F14B3B">
        <w:rPr>
          <w:rFonts w:ascii="Times New Roman" w:hAnsi="Times New Roman"/>
          <w:sz w:val="24"/>
          <w:szCs w:val="24"/>
        </w:rPr>
        <w:t xml:space="preserve"> öngörülen </w:t>
      </w:r>
      <w:r>
        <w:rPr>
          <w:rFonts w:ascii="Times New Roman" w:hAnsi="Times New Roman"/>
          <w:sz w:val="24"/>
          <w:szCs w:val="24"/>
        </w:rPr>
        <w:t xml:space="preserve">söz konusu </w:t>
      </w:r>
      <w:r w:rsidRPr="00F14B3B">
        <w:rPr>
          <w:rFonts w:ascii="Times New Roman" w:hAnsi="Times New Roman"/>
          <w:sz w:val="24"/>
          <w:szCs w:val="24"/>
        </w:rPr>
        <w:t>görüş metnini</w:t>
      </w:r>
      <w:r>
        <w:rPr>
          <w:rFonts w:ascii="Times New Roman" w:hAnsi="Times New Roman"/>
          <w:sz w:val="24"/>
          <w:szCs w:val="24"/>
        </w:rPr>
        <w:t>n kullanılabilirliğine</w:t>
      </w:r>
      <w:r w:rsidRPr="00F14B3B">
        <w:rPr>
          <w:rFonts w:ascii="Times New Roman" w:hAnsi="Times New Roman"/>
          <w:sz w:val="24"/>
          <w:szCs w:val="24"/>
        </w:rPr>
        <w:t xml:space="preserve"> karar verir (Bakınız: A54-A56 paragrafları)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ab/>
      </w:r>
      <w:r w:rsidRPr="00F14B3B">
        <w:rPr>
          <w:rFonts w:ascii="Times New Roman" w:hAnsi="Times New Roman"/>
          <w:sz w:val="24"/>
          <w:szCs w:val="24"/>
        </w:rPr>
        <w:t xml:space="preserve">Düzeltilmemiş </w:t>
      </w:r>
      <w:r>
        <w:rPr>
          <w:rFonts w:ascii="Times New Roman" w:hAnsi="Times New Roman"/>
          <w:sz w:val="24"/>
          <w:szCs w:val="24"/>
        </w:rPr>
        <w:t>finansal bilgilerin ve iktisap edilen</w:t>
      </w:r>
      <w:r w:rsidRPr="00F14B3B">
        <w:rPr>
          <w:rFonts w:ascii="Times New Roman" w:hAnsi="Times New Roman"/>
          <w:sz w:val="24"/>
          <w:szCs w:val="24"/>
        </w:rPr>
        <w:t xml:space="preserve"> </w:t>
      </w:r>
      <w:r>
        <w:rPr>
          <w:rFonts w:ascii="Times New Roman" w:hAnsi="Times New Roman"/>
          <w:sz w:val="24"/>
          <w:szCs w:val="24"/>
        </w:rPr>
        <w:t>veya</w:t>
      </w:r>
      <w:r w:rsidRPr="00F14B3B">
        <w:rPr>
          <w:rFonts w:ascii="Times New Roman" w:hAnsi="Times New Roman"/>
          <w:sz w:val="24"/>
          <w:szCs w:val="24"/>
        </w:rPr>
        <w:t xml:space="preserve"> tasfiye edilen</w:t>
      </w:r>
      <w:r>
        <w:rPr>
          <w:rFonts w:ascii="Times New Roman" w:hAnsi="Times New Roman"/>
          <w:sz w:val="24"/>
          <w:szCs w:val="24"/>
        </w:rPr>
        <w:t xml:space="preserve"> işletmenin </w:t>
      </w:r>
      <w:r w:rsidRPr="00F14B3B">
        <w:rPr>
          <w:rFonts w:ascii="Times New Roman" w:hAnsi="Times New Roman"/>
          <w:sz w:val="24"/>
          <w:szCs w:val="24"/>
        </w:rPr>
        <w:t xml:space="preserve">proforma finansal bilgilerinin elde edildiği kaynakların bağımsız denetimden ya da sınırlı denetimden </w:t>
      </w:r>
      <w:r>
        <w:rPr>
          <w:rFonts w:ascii="Times New Roman" w:hAnsi="Times New Roman"/>
          <w:sz w:val="24"/>
          <w:szCs w:val="24"/>
        </w:rPr>
        <w:t>geçmiş olması</w:t>
      </w:r>
      <w:r w:rsidRPr="00F14B3B">
        <w:rPr>
          <w:rFonts w:ascii="Times New Roman" w:hAnsi="Times New Roman"/>
          <w:sz w:val="24"/>
          <w:szCs w:val="24"/>
        </w:rPr>
        <w:t xml:space="preserve"> ve olumlu görüş dışında bir görüş ya da </w:t>
      </w:r>
      <w:r>
        <w:rPr>
          <w:rFonts w:ascii="Times New Roman" w:hAnsi="Times New Roman"/>
          <w:sz w:val="24"/>
          <w:szCs w:val="24"/>
        </w:rPr>
        <w:t xml:space="preserve">olumlu dışında bir </w:t>
      </w:r>
      <w:r w:rsidRPr="00F14B3B">
        <w:rPr>
          <w:rFonts w:ascii="Times New Roman" w:hAnsi="Times New Roman"/>
          <w:sz w:val="24"/>
          <w:szCs w:val="24"/>
        </w:rPr>
        <w:t xml:space="preserve">sınırlı denetim sonucunun </w:t>
      </w:r>
      <w:r>
        <w:rPr>
          <w:rFonts w:ascii="Times New Roman" w:hAnsi="Times New Roman"/>
          <w:sz w:val="24"/>
          <w:szCs w:val="24"/>
        </w:rPr>
        <w:t>bildirilmiş olması</w:t>
      </w:r>
      <w:r w:rsidRPr="00F14B3B">
        <w:rPr>
          <w:rFonts w:ascii="Times New Roman" w:hAnsi="Times New Roman"/>
          <w:sz w:val="24"/>
          <w:szCs w:val="24"/>
        </w:rPr>
        <w:t xml:space="preserve"> ya da </w:t>
      </w:r>
      <w:r>
        <w:rPr>
          <w:rFonts w:ascii="Times New Roman" w:hAnsi="Times New Roman"/>
          <w:sz w:val="24"/>
          <w:szCs w:val="24"/>
        </w:rPr>
        <w:t xml:space="preserve">ilgili denetçi </w:t>
      </w:r>
      <w:r w:rsidRPr="00F14B3B">
        <w:rPr>
          <w:rFonts w:ascii="Times New Roman" w:hAnsi="Times New Roman"/>
          <w:sz w:val="24"/>
          <w:szCs w:val="24"/>
        </w:rPr>
        <w:t>rapor</w:t>
      </w:r>
      <w:r>
        <w:rPr>
          <w:rFonts w:ascii="Times New Roman" w:hAnsi="Times New Roman"/>
          <w:sz w:val="24"/>
          <w:szCs w:val="24"/>
        </w:rPr>
        <w:t>unun</w:t>
      </w:r>
      <w:r w:rsidRPr="00F14B3B">
        <w:rPr>
          <w:rFonts w:ascii="Times New Roman" w:hAnsi="Times New Roman"/>
          <w:sz w:val="24"/>
          <w:szCs w:val="24"/>
        </w:rPr>
        <w:t xml:space="preserve"> Dikkat Çekilen Hususlar Paragrafı </w:t>
      </w:r>
      <w:r>
        <w:rPr>
          <w:rFonts w:ascii="Times New Roman" w:hAnsi="Times New Roman"/>
          <w:sz w:val="24"/>
          <w:szCs w:val="24"/>
        </w:rPr>
        <w:t>içermesi</w:t>
      </w:r>
      <w:r w:rsidRPr="00F14B3B">
        <w:rPr>
          <w:rFonts w:ascii="Times New Roman" w:hAnsi="Times New Roman"/>
          <w:sz w:val="24"/>
          <w:szCs w:val="24"/>
        </w:rPr>
        <w:t xml:space="preserve"> durumunda denetçi</w:t>
      </w:r>
      <w:r>
        <w:rPr>
          <w:rFonts w:ascii="Times New Roman" w:hAnsi="Times New Roman"/>
          <w:sz w:val="24"/>
          <w:szCs w:val="24"/>
        </w:rPr>
        <w:t>,</w:t>
      </w:r>
      <w:r w:rsidRPr="00F14B3B">
        <w:rPr>
          <w:rFonts w:ascii="Times New Roman" w:hAnsi="Times New Roman"/>
          <w:sz w:val="24"/>
          <w:szCs w:val="24"/>
        </w:rPr>
        <w:t xml:space="preserve"> </w:t>
      </w:r>
      <w:r w:rsidRPr="00DF4788">
        <w:rPr>
          <w:rFonts w:ascii="Times New Roman" w:hAnsi="Times New Roman"/>
          <w:sz w:val="24"/>
          <w:szCs w:val="24"/>
        </w:rPr>
        <w:t>raporunda</w:t>
      </w:r>
      <w:r w:rsidRPr="00061D7C">
        <w:rPr>
          <w:rFonts w:ascii="Times New Roman" w:hAnsi="Times New Roman"/>
          <w:sz w:val="24"/>
          <w:szCs w:val="24"/>
        </w:rPr>
        <w:t xml:space="preserve"> </w:t>
      </w:r>
      <w:r w:rsidRPr="00F14B3B">
        <w:rPr>
          <w:rFonts w:ascii="Times New Roman" w:hAnsi="Times New Roman"/>
          <w:sz w:val="24"/>
          <w:szCs w:val="24"/>
        </w:rPr>
        <w:t>ilgili mevzuatın</w:t>
      </w:r>
      <w:r>
        <w:rPr>
          <w:rFonts w:ascii="Times New Roman" w:hAnsi="Times New Roman"/>
          <w:sz w:val="24"/>
          <w:szCs w:val="24"/>
        </w:rPr>
        <w:t>,</w:t>
      </w:r>
      <w:r w:rsidRPr="00F14B3B">
        <w:rPr>
          <w:rFonts w:ascii="Times New Roman" w:hAnsi="Times New Roman"/>
          <w:sz w:val="24"/>
          <w:szCs w:val="24"/>
        </w:rPr>
        <w:t xml:space="preserve"> bu kaynaklarla ilgili</w:t>
      </w:r>
      <w:r>
        <w:rPr>
          <w:rFonts w:ascii="Times New Roman" w:hAnsi="Times New Roman"/>
          <w:sz w:val="24"/>
          <w:szCs w:val="24"/>
        </w:rPr>
        <w:t xml:space="preserve"> olarak</w:t>
      </w:r>
      <w:r w:rsidRPr="00F14B3B">
        <w:rPr>
          <w:rFonts w:ascii="Times New Roman" w:hAnsi="Times New Roman"/>
          <w:sz w:val="24"/>
          <w:szCs w:val="24"/>
        </w:rPr>
        <w:t xml:space="preserve"> olumlu görüş dışında</w:t>
      </w:r>
      <w:r>
        <w:rPr>
          <w:rFonts w:ascii="Times New Roman" w:hAnsi="Times New Roman"/>
          <w:sz w:val="24"/>
          <w:szCs w:val="24"/>
        </w:rPr>
        <w:t xml:space="preserve">ki görüşü </w:t>
      </w:r>
      <w:r w:rsidRPr="00F14B3B">
        <w:rPr>
          <w:rFonts w:ascii="Times New Roman" w:hAnsi="Times New Roman"/>
          <w:sz w:val="24"/>
          <w:szCs w:val="24"/>
        </w:rPr>
        <w:t xml:space="preserve">veya </w:t>
      </w:r>
      <w:r>
        <w:rPr>
          <w:rFonts w:ascii="Times New Roman" w:hAnsi="Times New Roman"/>
          <w:sz w:val="24"/>
          <w:szCs w:val="24"/>
        </w:rPr>
        <w:t xml:space="preserve">olumlu dışındaki </w:t>
      </w:r>
      <w:r w:rsidRPr="00F14B3B">
        <w:rPr>
          <w:rFonts w:ascii="Times New Roman" w:hAnsi="Times New Roman"/>
          <w:sz w:val="24"/>
          <w:szCs w:val="24"/>
        </w:rPr>
        <w:t xml:space="preserve">sınırlı denetim sonucunu </w:t>
      </w:r>
      <w:r w:rsidRPr="00F14B3B">
        <w:rPr>
          <w:rFonts w:ascii="Times New Roman" w:hAnsi="Times New Roman"/>
          <w:sz w:val="24"/>
          <w:szCs w:val="24"/>
        </w:rPr>
        <w:lastRenderedPageBreak/>
        <w:t xml:space="preserve">veya Dikkat Çekilen Hususlar Paragrafını kullanmasına ya da bunlara </w:t>
      </w:r>
      <w:r>
        <w:rPr>
          <w:rFonts w:ascii="Times New Roman" w:hAnsi="Times New Roman"/>
          <w:sz w:val="24"/>
          <w:szCs w:val="24"/>
        </w:rPr>
        <w:t>atıfta bulunmasına</w:t>
      </w:r>
      <w:r w:rsidRPr="00F14B3B">
        <w:rPr>
          <w:rFonts w:ascii="Times New Roman" w:hAnsi="Times New Roman"/>
          <w:sz w:val="24"/>
          <w:szCs w:val="24"/>
        </w:rPr>
        <w:t xml:space="preserve"> izin verip </w:t>
      </w:r>
      <w:r>
        <w:rPr>
          <w:rFonts w:ascii="Times New Roman" w:hAnsi="Times New Roman"/>
          <w:sz w:val="24"/>
          <w:szCs w:val="24"/>
        </w:rPr>
        <w:t>vermediğini değerlendirir,</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F14B3B">
        <w:rPr>
          <w:rFonts w:ascii="Times New Roman" w:hAnsi="Times New Roman"/>
          <w:sz w:val="24"/>
          <w:szCs w:val="24"/>
        </w:rPr>
        <w:t xml:space="preserve">İşletmenin tarihi finansal bilgilerinin </w:t>
      </w:r>
      <w:r>
        <w:rPr>
          <w:rFonts w:ascii="Times New Roman" w:hAnsi="Times New Roman"/>
          <w:sz w:val="24"/>
          <w:szCs w:val="24"/>
        </w:rPr>
        <w:t>daha önce</w:t>
      </w:r>
      <w:r w:rsidRPr="00F14B3B">
        <w:rPr>
          <w:rFonts w:ascii="Times New Roman" w:hAnsi="Times New Roman"/>
          <w:sz w:val="24"/>
          <w:szCs w:val="24"/>
        </w:rPr>
        <w:t xml:space="preserve"> bağımsız denetimden veya sınırlı denetimden geçmemiş olması durumunda, denetimi yürütmek için işletmeye ve işletmenin muhasebe ve finansal raporlama uygulamalarına ilişkin yeterli bilgi</w:t>
      </w:r>
      <w:r>
        <w:rPr>
          <w:rFonts w:ascii="Times New Roman" w:hAnsi="Times New Roman"/>
          <w:sz w:val="24"/>
          <w:szCs w:val="24"/>
        </w:rPr>
        <w:t>yi –anlayışı-</w:t>
      </w:r>
      <w:r w:rsidRPr="00F14B3B">
        <w:rPr>
          <w:rFonts w:ascii="Times New Roman" w:hAnsi="Times New Roman"/>
          <w:sz w:val="24"/>
          <w:szCs w:val="24"/>
        </w:rPr>
        <w:t xml:space="preserve"> elde edip edemeyeceği</w:t>
      </w:r>
      <w:r>
        <w:rPr>
          <w:rFonts w:ascii="Times New Roman" w:hAnsi="Times New Roman"/>
          <w:sz w:val="24"/>
          <w:szCs w:val="24"/>
        </w:rPr>
        <w:t>ni</w:t>
      </w:r>
      <w:r w:rsidRPr="00F14B3B">
        <w:rPr>
          <w:rFonts w:ascii="Times New Roman" w:hAnsi="Times New Roman"/>
          <w:sz w:val="24"/>
          <w:szCs w:val="24"/>
        </w:rPr>
        <w:t xml:space="preserve"> </w:t>
      </w:r>
      <w:r>
        <w:rPr>
          <w:rFonts w:ascii="Times New Roman" w:hAnsi="Times New Roman"/>
          <w:sz w:val="24"/>
          <w:szCs w:val="24"/>
        </w:rPr>
        <w:t>değerlendirir</w:t>
      </w:r>
      <w:r w:rsidRPr="00F14B3B">
        <w:rPr>
          <w:rFonts w:ascii="Times New Roman" w:hAnsi="Times New Roman"/>
          <w:sz w:val="24"/>
          <w:szCs w:val="24"/>
        </w:rPr>
        <w:t xml:space="preserve"> (Bakınız: A31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F14B3B">
        <w:rPr>
          <w:rFonts w:ascii="Times New Roman" w:hAnsi="Times New Roman"/>
          <w:sz w:val="24"/>
          <w:szCs w:val="24"/>
        </w:rPr>
        <w:t xml:space="preserve">Olay </w:t>
      </w:r>
      <w:r>
        <w:rPr>
          <w:rFonts w:ascii="Times New Roman" w:hAnsi="Times New Roman"/>
          <w:sz w:val="24"/>
          <w:szCs w:val="24"/>
        </w:rPr>
        <w:t>veya işlemin bir satın alma</w:t>
      </w:r>
      <w:r w:rsidRPr="00F14B3B">
        <w:rPr>
          <w:rFonts w:ascii="Times New Roman" w:hAnsi="Times New Roman"/>
          <w:sz w:val="24"/>
          <w:szCs w:val="24"/>
        </w:rPr>
        <w:t xml:space="preserve"> içermesi ve </w:t>
      </w:r>
      <w:r>
        <w:rPr>
          <w:rFonts w:ascii="Times New Roman" w:hAnsi="Times New Roman"/>
          <w:sz w:val="24"/>
          <w:szCs w:val="24"/>
        </w:rPr>
        <w:t>iktisap edilen işletmenin</w:t>
      </w:r>
      <w:r w:rsidRPr="00F14B3B">
        <w:rPr>
          <w:rFonts w:ascii="Times New Roman" w:hAnsi="Times New Roman"/>
          <w:sz w:val="24"/>
          <w:szCs w:val="24"/>
        </w:rPr>
        <w:t xml:space="preserve"> tarihi finansal bilgilerin</w:t>
      </w:r>
      <w:r>
        <w:rPr>
          <w:rFonts w:ascii="Times New Roman" w:hAnsi="Times New Roman"/>
          <w:sz w:val="24"/>
          <w:szCs w:val="24"/>
        </w:rPr>
        <w:t>in</w:t>
      </w:r>
      <w:r w:rsidRPr="00F14B3B">
        <w:rPr>
          <w:rFonts w:ascii="Times New Roman" w:hAnsi="Times New Roman"/>
          <w:sz w:val="24"/>
          <w:szCs w:val="24"/>
        </w:rPr>
        <w:t xml:space="preserve"> </w:t>
      </w:r>
      <w:r>
        <w:rPr>
          <w:rFonts w:ascii="Times New Roman" w:hAnsi="Times New Roman"/>
          <w:sz w:val="24"/>
          <w:szCs w:val="24"/>
        </w:rPr>
        <w:t>daha önce</w:t>
      </w:r>
      <w:r w:rsidRPr="00F14B3B">
        <w:rPr>
          <w:rFonts w:ascii="Times New Roman" w:hAnsi="Times New Roman"/>
          <w:sz w:val="24"/>
          <w:szCs w:val="24"/>
        </w:rPr>
        <w:t xml:space="preserve"> bağımsız denetim</w:t>
      </w:r>
      <w:r>
        <w:rPr>
          <w:rFonts w:ascii="Times New Roman" w:hAnsi="Times New Roman"/>
          <w:sz w:val="24"/>
          <w:szCs w:val="24"/>
        </w:rPr>
        <w:t>den</w:t>
      </w:r>
      <w:r w:rsidRPr="00F14B3B">
        <w:rPr>
          <w:rFonts w:ascii="Times New Roman" w:hAnsi="Times New Roman"/>
          <w:sz w:val="24"/>
          <w:szCs w:val="24"/>
        </w:rPr>
        <w:t xml:space="preserve"> veya sınırlı denetim</w:t>
      </w:r>
      <w:r>
        <w:rPr>
          <w:rFonts w:ascii="Times New Roman" w:hAnsi="Times New Roman"/>
          <w:sz w:val="24"/>
          <w:szCs w:val="24"/>
        </w:rPr>
        <w:t>den</w:t>
      </w:r>
      <w:r w:rsidRPr="00F14B3B">
        <w:rPr>
          <w:rFonts w:ascii="Times New Roman" w:hAnsi="Times New Roman"/>
          <w:sz w:val="24"/>
          <w:szCs w:val="24"/>
        </w:rPr>
        <w:t xml:space="preserve"> </w:t>
      </w:r>
      <w:r>
        <w:rPr>
          <w:rFonts w:ascii="Times New Roman" w:hAnsi="Times New Roman"/>
          <w:sz w:val="24"/>
          <w:szCs w:val="24"/>
        </w:rPr>
        <w:t>geçmemiş</w:t>
      </w:r>
      <w:r w:rsidRPr="00F14B3B">
        <w:rPr>
          <w:rFonts w:ascii="Times New Roman" w:hAnsi="Times New Roman"/>
          <w:sz w:val="24"/>
          <w:szCs w:val="24"/>
        </w:rPr>
        <w:t xml:space="preserve"> olması durumunda, denetimi yürütmek için </w:t>
      </w:r>
      <w:r>
        <w:rPr>
          <w:rFonts w:ascii="Times New Roman" w:hAnsi="Times New Roman"/>
          <w:sz w:val="24"/>
          <w:szCs w:val="24"/>
        </w:rPr>
        <w:t>iktisap edilen işletmeye</w:t>
      </w:r>
      <w:r w:rsidRPr="00F14B3B">
        <w:rPr>
          <w:rFonts w:ascii="Times New Roman" w:hAnsi="Times New Roman"/>
          <w:sz w:val="24"/>
          <w:szCs w:val="24"/>
        </w:rPr>
        <w:t xml:space="preserve"> ve </w:t>
      </w:r>
      <w:r>
        <w:rPr>
          <w:rFonts w:ascii="Times New Roman" w:hAnsi="Times New Roman"/>
          <w:sz w:val="24"/>
          <w:szCs w:val="24"/>
        </w:rPr>
        <w:t>iktisap edilen işletmenin</w:t>
      </w:r>
      <w:r w:rsidRPr="00F14B3B">
        <w:rPr>
          <w:rFonts w:ascii="Times New Roman" w:hAnsi="Times New Roman"/>
          <w:sz w:val="24"/>
          <w:szCs w:val="24"/>
        </w:rPr>
        <w:t xml:space="preserve"> muhasebe ve finansal raporlama uygulamalarına ilişkin yeterli bilgi</w:t>
      </w:r>
      <w:r>
        <w:rPr>
          <w:rFonts w:ascii="Times New Roman" w:hAnsi="Times New Roman"/>
          <w:sz w:val="24"/>
          <w:szCs w:val="24"/>
        </w:rPr>
        <w:t>yi –anlayışı-</w:t>
      </w:r>
      <w:r w:rsidRPr="00F14B3B">
        <w:rPr>
          <w:rFonts w:ascii="Times New Roman" w:hAnsi="Times New Roman"/>
          <w:sz w:val="24"/>
          <w:szCs w:val="24"/>
        </w:rPr>
        <w:t xml:space="preserve"> elde edip edemeyeceği</w:t>
      </w:r>
      <w:r>
        <w:rPr>
          <w:rFonts w:ascii="Times New Roman" w:hAnsi="Times New Roman"/>
          <w:sz w:val="24"/>
          <w:szCs w:val="24"/>
        </w:rPr>
        <w:t>ni değerlendirir</w:t>
      </w:r>
      <w:r w:rsidRPr="00F14B3B">
        <w:rPr>
          <w:rFonts w:ascii="Times New Roman" w:hAnsi="Times New Roman"/>
          <w:sz w:val="24"/>
          <w:szCs w:val="24"/>
        </w:rPr>
        <w:t xml:space="preserve"> ve</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F14B3B">
        <w:rPr>
          <w:rFonts w:ascii="Times New Roman" w:hAnsi="Times New Roman"/>
          <w:sz w:val="24"/>
          <w:szCs w:val="24"/>
        </w:rPr>
        <w:t>Sorumlu tarafın aşağıdaki konulara ilişkin sorumluluğunu anladığına ve üstlendiğine dair mutabakatını alır (Bakınız: A11-A12 paragrafları)</w:t>
      </w:r>
      <w:r w:rsidRPr="00097A10">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F14B3B">
        <w:rPr>
          <w:rFonts w:ascii="Times New Roman" w:hAnsi="Times New Roman"/>
          <w:sz w:val="24"/>
          <w:szCs w:val="24"/>
        </w:rPr>
        <w:t>Kamuoyuna</w:t>
      </w:r>
      <w:r>
        <w:rPr>
          <w:rFonts w:ascii="Times New Roman" w:hAnsi="Times New Roman"/>
          <w:sz w:val="24"/>
          <w:szCs w:val="24"/>
        </w:rPr>
        <w:t xml:space="preserve"> açık değilse,</w:t>
      </w:r>
      <w:r w:rsidRPr="00F14B3B">
        <w:rPr>
          <w:rFonts w:ascii="Times New Roman" w:hAnsi="Times New Roman"/>
          <w:sz w:val="24"/>
          <w:szCs w:val="24"/>
        </w:rPr>
        <w:t xml:space="preserve"> geçerli kıstasların </w:t>
      </w:r>
      <w:r>
        <w:rPr>
          <w:rFonts w:ascii="Times New Roman" w:hAnsi="Times New Roman"/>
          <w:sz w:val="24"/>
          <w:szCs w:val="24"/>
        </w:rPr>
        <w:t>hedef</w:t>
      </w:r>
      <w:r w:rsidRPr="00F14B3B">
        <w:rPr>
          <w:rFonts w:ascii="Times New Roman" w:hAnsi="Times New Roman"/>
          <w:sz w:val="24"/>
          <w:szCs w:val="24"/>
        </w:rPr>
        <w:t xml:space="preserve"> kullanıcılar için yeterli şekilde </w:t>
      </w:r>
      <w:r>
        <w:rPr>
          <w:rFonts w:ascii="Times New Roman" w:hAnsi="Times New Roman"/>
          <w:sz w:val="24"/>
          <w:szCs w:val="24"/>
        </w:rPr>
        <w:t>açıklanıp tanımlanması,</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F14B3B">
        <w:rPr>
          <w:rFonts w:ascii="Times New Roman" w:hAnsi="Times New Roman"/>
          <w:sz w:val="24"/>
          <w:szCs w:val="24"/>
        </w:rPr>
        <w:t>Geçerli kıstaslara dayanarak proforma finansal bilgilerin derlenmesi ve</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Pr="00F14B3B">
        <w:rPr>
          <w:rFonts w:ascii="Times New Roman" w:hAnsi="Times New Roman"/>
          <w:sz w:val="24"/>
          <w:szCs w:val="24"/>
        </w:rPr>
        <w:t>Denetçiye:</w:t>
      </w:r>
    </w:p>
    <w:p w:rsidR="007B3057" w:rsidRPr="00F14B3B" w:rsidRDefault="007B3057" w:rsidP="00CC739D">
      <w:pPr>
        <w:ind w:left="2552" w:hanging="567"/>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 xml:space="preserve">Proforma finansal bilgilerin tüm önemli yönleriyle geçerli kıstaslara dayanarak derlenip derlenmediğinin değerlendirilmesiyle ilgili kayıtlar, </w:t>
      </w:r>
      <w:r>
        <w:rPr>
          <w:rFonts w:ascii="Times New Roman" w:hAnsi="Times New Roman"/>
          <w:sz w:val="24"/>
          <w:szCs w:val="24"/>
        </w:rPr>
        <w:t>belgeler</w:t>
      </w:r>
      <w:r w:rsidRPr="00F14B3B">
        <w:rPr>
          <w:rFonts w:ascii="Times New Roman" w:hAnsi="Times New Roman"/>
          <w:sz w:val="24"/>
          <w:szCs w:val="24"/>
        </w:rPr>
        <w:t xml:space="preserve"> ve diğer materyaller gibi tüm bilgilere (denetimin amaçları için gerekli olması durumu</w:t>
      </w:r>
      <w:r>
        <w:rPr>
          <w:rFonts w:ascii="Times New Roman" w:hAnsi="Times New Roman"/>
          <w:sz w:val="24"/>
          <w:szCs w:val="24"/>
        </w:rPr>
        <w:t>nda bir işletme birleşmesindeki iktisap edilen işletmeye/işletmelere</w:t>
      </w:r>
      <w:r w:rsidRPr="00F14B3B">
        <w:rPr>
          <w:rFonts w:ascii="Times New Roman" w:hAnsi="Times New Roman"/>
          <w:sz w:val="24"/>
          <w:szCs w:val="24"/>
        </w:rPr>
        <w:t xml:space="preserve"> ilişkin bilgiler</w:t>
      </w:r>
      <w:r>
        <w:rPr>
          <w:rFonts w:ascii="Times New Roman" w:hAnsi="Times New Roman"/>
          <w:sz w:val="24"/>
          <w:szCs w:val="24"/>
        </w:rPr>
        <w:t xml:space="preserve"> dahil</w:t>
      </w:r>
      <w:r w:rsidRPr="00F14B3B">
        <w:rPr>
          <w:rFonts w:ascii="Times New Roman" w:hAnsi="Times New Roman"/>
          <w:sz w:val="24"/>
          <w:szCs w:val="24"/>
        </w:rPr>
        <w:t>)</w:t>
      </w:r>
      <w:r>
        <w:rPr>
          <w:rFonts w:ascii="Times New Roman" w:hAnsi="Times New Roman"/>
          <w:sz w:val="24"/>
          <w:szCs w:val="24"/>
        </w:rPr>
        <w:t xml:space="preserve"> </w:t>
      </w:r>
      <w:r w:rsidRPr="00F14B3B">
        <w:rPr>
          <w:rFonts w:ascii="Times New Roman" w:hAnsi="Times New Roman"/>
          <w:sz w:val="24"/>
          <w:szCs w:val="24"/>
        </w:rPr>
        <w:t>erişimin</w:t>
      </w:r>
      <w:r>
        <w:rPr>
          <w:rFonts w:ascii="Times New Roman" w:hAnsi="Times New Roman"/>
          <w:sz w:val="24"/>
          <w:szCs w:val="24"/>
        </w:rPr>
        <w:t xml:space="preserve"> sağlanması,</w:t>
      </w:r>
    </w:p>
    <w:p w:rsidR="007B3057" w:rsidRPr="00F14B3B" w:rsidRDefault="007B3057" w:rsidP="00CC739D">
      <w:pPr>
        <w:ind w:left="2552" w:hanging="567"/>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Denetçinin denetimin amacına uygun olarak sorumlu taraftan talep edebileceği ek bilgilerin</w:t>
      </w:r>
      <w:r>
        <w:rPr>
          <w:rFonts w:ascii="Times New Roman" w:hAnsi="Times New Roman"/>
          <w:sz w:val="24"/>
          <w:szCs w:val="24"/>
        </w:rPr>
        <w:t xml:space="preserve"> sağlanması,</w:t>
      </w:r>
    </w:p>
    <w:p w:rsidR="007B3057" w:rsidRPr="00F14B3B" w:rsidRDefault="007B3057" w:rsidP="00CC739D">
      <w:pPr>
        <w:ind w:left="2552" w:hanging="567"/>
        <w:jc w:val="both"/>
        <w:rPr>
          <w:rFonts w:ascii="Times New Roman" w:hAnsi="Times New Roman"/>
          <w:sz w:val="24"/>
          <w:szCs w:val="24"/>
        </w:rPr>
      </w:pPr>
      <w:r w:rsidRPr="00F14B3B">
        <w:rPr>
          <w:rFonts w:ascii="Times New Roman" w:hAnsi="Times New Roman"/>
        </w:rPr>
        <w:t>c.</w:t>
      </w:r>
      <w:r>
        <w:tab/>
      </w:r>
      <w:r w:rsidRPr="00F14B3B">
        <w:rPr>
          <w:rFonts w:ascii="Times New Roman" w:hAnsi="Times New Roman"/>
          <w:sz w:val="24"/>
          <w:szCs w:val="24"/>
        </w:rPr>
        <w:t>Proforma finansal bilgilerin tüm önemli yönleriyle geçerli kıstaslara dayanarak derlenip derlenmediğinin değerlendirilmesiyle ilgili kanıt</w:t>
      </w:r>
      <w:r>
        <w:rPr>
          <w:rFonts w:ascii="Times New Roman" w:hAnsi="Times New Roman"/>
          <w:sz w:val="24"/>
          <w:szCs w:val="24"/>
        </w:rPr>
        <w:t>ların</w:t>
      </w:r>
      <w:r w:rsidRPr="00F14B3B">
        <w:rPr>
          <w:rFonts w:ascii="Times New Roman" w:hAnsi="Times New Roman"/>
          <w:sz w:val="24"/>
          <w:szCs w:val="24"/>
        </w:rPr>
        <w:t xml:space="preserve"> elde edilmesi</w:t>
      </w:r>
      <w:r>
        <w:rPr>
          <w:rFonts w:ascii="Times New Roman" w:hAnsi="Times New Roman"/>
          <w:sz w:val="24"/>
          <w:szCs w:val="24"/>
        </w:rPr>
        <w:t xml:space="preserve"> için denetçinin gerekli gördüğü</w:t>
      </w:r>
      <w:r w:rsidRPr="00F14B3B">
        <w:rPr>
          <w:rFonts w:ascii="Times New Roman" w:hAnsi="Times New Roman"/>
          <w:sz w:val="24"/>
          <w:szCs w:val="24"/>
        </w:rPr>
        <w:t xml:space="preserve"> işletme bünyesindeki kişilere ve işletmenin danışmanlarına erişimin</w:t>
      </w:r>
      <w:r>
        <w:rPr>
          <w:rFonts w:ascii="Times New Roman" w:hAnsi="Times New Roman"/>
          <w:sz w:val="24"/>
          <w:szCs w:val="24"/>
        </w:rPr>
        <w:t xml:space="preserve"> sağlanması</w:t>
      </w:r>
      <w:r w:rsidRPr="00F14B3B">
        <w:rPr>
          <w:rFonts w:ascii="Times New Roman" w:hAnsi="Times New Roman"/>
          <w:sz w:val="24"/>
          <w:szCs w:val="24"/>
        </w:rPr>
        <w:t xml:space="preserve"> ve</w:t>
      </w:r>
    </w:p>
    <w:p w:rsidR="007B3057" w:rsidRDefault="007B3057" w:rsidP="00CC739D">
      <w:pPr>
        <w:ind w:left="2552" w:hanging="567"/>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ab/>
      </w:r>
      <w:r w:rsidRPr="00F14B3B">
        <w:rPr>
          <w:rFonts w:ascii="Times New Roman" w:hAnsi="Times New Roman"/>
          <w:sz w:val="24"/>
          <w:szCs w:val="24"/>
        </w:rPr>
        <w:t xml:space="preserve">Denetimin amaçlarının gerektirmesi durumunda bir işletme birleşmesindeki </w:t>
      </w:r>
      <w:r>
        <w:rPr>
          <w:rFonts w:ascii="Times New Roman" w:hAnsi="Times New Roman"/>
          <w:sz w:val="24"/>
          <w:szCs w:val="24"/>
        </w:rPr>
        <w:t>iktisap edilen işletme(ler)</w:t>
      </w:r>
      <w:r w:rsidRPr="00F14B3B">
        <w:rPr>
          <w:rFonts w:ascii="Times New Roman" w:hAnsi="Times New Roman"/>
          <w:sz w:val="24"/>
          <w:szCs w:val="24"/>
        </w:rPr>
        <w:t xml:space="preserve"> bünyesinde bulunan uygun kişilere erişimin sağlanması.</w:t>
      </w:r>
    </w:p>
    <w:p w:rsidR="007B3057" w:rsidRDefault="007B3057" w:rsidP="00CC739D">
      <w:pPr>
        <w:ind w:left="2552" w:hanging="567"/>
        <w:jc w:val="both"/>
        <w:rPr>
          <w:rFonts w:ascii="Times New Roman" w:hAnsi="Times New Roman"/>
          <w:sz w:val="24"/>
          <w:szCs w:val="24"/>
        </w:rPr>
      </w:pPr>
    </w:p>
    <w:p w:rsidR="007B3057" w:rsidRDefault="007B3057" w:rsidP="00CC739D">
      <w:pPr>
        <w:ind w:left="2552" w:hanging="567"/>
        <w:jc w:val="both"/>
        <w:rPr>
          <w:rFonts w:ascii="Times New Roman" w:hAnsi="Times New Roman"/>
          <w:b/>
          <w:sz w:val="24"/>
          <w:szCs w:val="24"/>
        </w:rPr>
      </w:pPr>
    </w:p>
    <w:p w:rsidR="007B3057" w:rsidRPr="005A33B5" w:rsidRDefault="007B3057" w:rsidP="00CC739D">
      <w:pPr>
        <w:jc w:val="both"/>
        <w:rPr>
          <w:rFonts w:ascii="Times New Roman" w:hAnsi="Times New Roman"/>
          <w:b/>
          <w:sz w:val="24"/>
          <w:szCs w:val="24"/>
        </w:rPr>
      </w:pPr>
      <w:r w:rsidRPr="005A33B5">
        <w:rPr>
          <w:rFonts w:ascii="Times New Roman" w:hAnsi="Times New Roman"/>
          <w:b/>
          <w:sz w:val="24"/>
          <w:szCs w:val="24"/>
        </w:rPr>
        <w:lastRenderedPageBreak/>
        <w:t>Denetimin Planlanması ve Yürütülmesi</w:t>
      </w:r>
    </w:p>
    <w:p w:rsidR="007B3057" w:rsidRPr="005A33B5" w:rsidRDefault="007B3057" w:rsidP="00CC739D">
      <w:pPr>
        <w:jc w:val="both"/>
        <w:rPr>
          <w:rFonts w:ascii="Times New Roman" w:hAnsi="Times New Roman"/>
          <w:i/>
          <w:sz w:val="24"/>
          <w:szCs w:val="24"/>
        </w:rPr>
      </w:pPr>
      <w:r w:rsidRPr="005A33B5">
        <w:rPr>
          <w:rFonts w:ascii="Times New Roman" w:hAnsi="Times New Roman"/>
          <w:i/>
          <w:sz w:val="24"/>
          <w:szCs w:val="24"/>
        </w:rPr>
        <w:t xml:space="preserve">Geçerli Kıstasların </w:t>
      </w:r>
      <w:r>
        <w:rPr>
          <w:rFonts w:ascii="Times New Roman" w:hAnsi="Times New Roman"/>
          <w:i/>
          <w:sz w:val="24"/>
          <w:szCs w:val="24"/>
        </w:rPr>
        <w:t>Uygunluğuna Karar Verilmesi</w:t>
      </w:r>
    </w:p>
    <w:p w:rsidR="007B3057" w:rsidRPr="00F14B3B" w:rsidRDefault="007B3057" w:rsidP="00CC739D">
      <w:pPr>
        <w:pStyle w:val="ListeParagraf"/>
        <w:numPr>
          <w:ilvl w:val="0"/>
          <w:numId w:val="1"/>
        </w:numPr>
        <w:ind w:left="709" w:hanging="709"/>
        <w:jc w:val="both"/>
        <w:rPr>
          <w:rFonts w:ascii="Times New Roman" w:hAnsi="Times New Roman"/>
          <w:sz w:val="24"/>
          <w:szCs w:val="24"/>
        </w:rPr>
      </w:pPr>
      <w:r w:rsidRPr="005A33B5">
        <w:rPr>
          <w:rFonts w:ascii="Times New Roman" w:hAnsi="Times New Roman"/>
          <w:sz w:val="24"/>
          <w:szCs w:val="24"/>
        </w:rPr>
        <w:t xml:space="preserve">Denetçi </w:t>
      </w:r>
      <w:r w:rsidRPr="00F14B3B">
        <w:rPr>
          <w:rFonts w:ascii="Times New Roman" w:hAnsi="Times New Roman"/>
          <w:sz w:val="24"/>
          <w:szCs w:val="24"/>
        </w:rPr>
        <w:t>GDS 3000</w:t>
      </w:r>
      <w:r>
        <w:rPr>
          <w:rStyle w:val="DipnotBavurusu"/>
          <w:rFonts w:ascii="Times New Roman" w:hAnsi="Times New Roman"/>
          <w:sz w:val="24"/>
          <w:szCs w:val="24"/>
        </w:rPr>
        <w:footnoteReference w:id="5"/>
      </w:r>
      <w:r>
        <w:rPr>
          <w:rFonts w:ascii="Times New Roman" w:hAnsi="Times New Roman"/>
          <w:sz w:val="24"/>
          <w:szCs w:val="24"/>
        </w:rPr>
        <w:t xml:space="preserve"> uyarınca, </w:t>
      </w:r>
      <w:r w:rsidRPr="005A33B5">
        <w:rPr>
          <w:rFonts w:ascii="Times New Roman" w:hAnsi="Times New Roman"/>
          <w:sz w:val="24"/>
          <w:szCs w:val="24"/>
        </w:rPr>
        <w:t xml:space="preserve">geçerli </w:t>
      </w:r>
      <w:r>
        <w:rPr>
          <w:rFonts w:ascii="Times New Roman" w:hAnsi="Times New Roman"/>
          <w:sz w:val="24"/>
          <w:szCs w:val="24"/>
        </w:rPr>
        <w:t>kıstasların uygun olup olmadığına karar verir</w:t>
      </w:r>
      <w:r w:rsidRPr="005A33B5">
        <w:rPr>
          <w:rFonts w:ascii="Times New Roman" w:hAnsi="Times New Roman"/>
          <w:sz w:val="24"/>
          <w:szCs w:val="24"/>
        </w:rPr>
        <w:t xml:space="preserve"> ve özellikle </w:t>
      </w:r>
      <w:r w:rsidRPr="00110982">
        <w:rPr>
          <w:rFonts w:ascii="Times New Roman" w:hAnsi="Times New Roman"/>
          <w:sz w:val="24"/>
          <w:szCs w:val="24"/>
        </w:rPr>
        <w:t xml:space="preserve">aşağıdaki unsurları asgari ölçüde </w:t>
      </w:r>
      <w:r>
        <w:rPr>
          <w:rFonts w:ascii="Times New Roman" w:hAnsi="Times New Roman"/>
          <w:sz w:val="24"/>
          <w:szCs w:val="24"/>
        </w:rPr>
        <w:t>içerip içermediğini belirler</w:t>
      </w:r>
      <w:r w:rsidRPr="005A33B5">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D</w:t>
      </w:r>
      <w:r w:rsidRPr="00F56A40">
        <w:rPr>
          <w:rFonts w:ascii="Times New Roman" w:hAnsi="Times New Roman"/>
          <w:sz w:val="24"/>
          <w:szCs w:val="24"/>
        </w:rPr>
        <w:t>üzeltilmemiş finansal bilgileri</w:t>
      </w:r>
      <w:r>
        <w:rPr>
          <w:rFonts w:ascii="Times New Roman" w:hAnsi="Times New Roman"/>
          <w:sz w:val="24"/>
          <w:szCs w:val="24"/>
        </w:rPr>
        <w:t>n</w:t>
      </w:r>
      <w:r w:rsidRPr="00F56A40">
        <w:rPr>
          <w:rFonts w:ascii="Times New Roman" w:hAnsi="Times New Roman"/>
          <w:sz w:val="24"/>
          <w:szCs w:val="24"/>
        </w:rPr>
        <w:t xml:space="preserve"> </w:t>
      </w:r>
      <w:r>
        <w:rPr>
          <w:rFonts w:ascii="Times New Roman" w:hAnsi="Times New Roman"/>
          <w:sz w:val="24"/>
          <w:szCs w:val="24"/>
        </w:rPr>
        <w:t>u</w:t>
      </w:r>
      <w:r w:rsidRPr="00F14B3B">
        <w:rPr>
          <w:rFonts w:ascii="Times New Roman" w:hAnsi="Times New Roman"/>
          <w:sz w:val="24"/>
          <w:szCs w:val="24"/>
        </w:rPr>
        <w:t>ygun bir kaynaktan elde edil</w:t>
      </w:r>
      <w:r>
        <w:rPr>
          <w:rFonts w:ascii="Times New Roman" w:hAnsi="Times New Roman"/>
          <w:sz w:val="24"/>
          <w:szCs w:val="24"/>
        </w:rPr>
        <w:t>mesi</w:t>
      </w:r>
      <w:r w:rsidRPr="00F14B3B">
        <w:rPr>
          <w:rFonts w:ascii="Times New Roman" w:hAnsi="Times New Roman"/>
          <w:sz w:val="24"/>
          <w:szCs w:val="24"/>
        </w:rPr>
        <w:t xml:space="preserve"> (Bakınız: A4-A5, A27 paragrafları)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Proforma düze</w:t>
      </w:r>
      <w:r>
        <w:rPr>
          <w:rFonts w:ascii="Times New Roman" w:hAnsi="Times New Roman"/>
          <w:sz w:val="24"/>
          <w:szCs w:val="24"/>
        </w:rPr>
        <w:t>lt</w:t>
      </w:r>
      <w:r w:rsidRPr="00F14B3B">
        <w:rPr>
          <w:rFonts w:ascii="Times New Roman" w:hAnsi="Times New Roman"/>
          <w:sz w:val="24"/>
          <w:szCs w:val="24"/>
        </w:rPr>
        <w:t>meler</w:t>
      </w:r>
      <w:r>
        <w:rPr>
          <w:rFonts w:ascii="Times New Roman" w:hAnsi="Times New Roman"/>
          <w:sz w:val="24"/>
          <w:szCs w:val="24"/>
        </w:rPr>
        <w:t>in</w:t>
      </w:r>
      <w:r w:rsidRPr="00F14B3B">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F14B3B">
        <w:rPr>
          <w:rFonts w:ascii="Times New Roman" w:hAnsi="Times New Roman"/>
          <w:sz w:val="24"/>
          <w:szCs w:val="24"/>
        </w:rPr>
        <w:t>Olay veya işlemle doğrudan ilişkilendirilebil</w:t>
      </w:r>
      <w:r>
        <w:rPr>
          <w:rFonts w:ascii="Times New Roman" w:hAnsi="Times New Roman"/>
          <w:sz w:val="24"/>
          <w:szCs w:val="24"/>
        </w:rPr>
        <w:t xml:space="preserve">mesi </w:t>
      </w:r>
      <w:r w:rsidRPr="00F14B3B">
        <w:rPr>
          <w:rFonts w:ascii="Times New Roman" w:hAnsi="Times New Roman"/>
          <w:sz w:val="24"/>
          <w:szCs w:val="24"/>
        </w:rPr>
        <w:t>(Bakınız: A13 paragrafı)</w:t>
      </w:r>
      <w:r>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Olgu ve belgelere dayanarak desteklenebilmesi </w:t>
      </w:r>
      <w:r w:rsidRPr="00F14B3B">
        <w:rPr>
          <w:rFonts w:ascii="Times New Roman" w:hAnsi="Times New Roman"/>
          <w:sz w:val="24"/>
          <w:szCs w:val="24"/>
        </w:rPr>
        <w:t>ve (Bakınız: A14 paragrafı)</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Pr="00F14B3B">
        <w:rPr>
          <w:rFonts w:ascii="Times New Roman" w:hAnsi="Times New Roman"/>
          <w:sz w:val="24"/>
          <w:szCs w:val="24"/>
        </w:rPr>
        <w:t>İşletmenin geçerli finansal raporlama çerçevesi</w:t>
      </w:r>
      <w:r>
        <w:rPr>
          <w:rFonts w:ascii="Times New Roman" w:hAnsi="Times New Roman"/>
          <w:sz w:val="24"/>
          <w:szCs w:val="24"/>
        </w:rPr>
        <w:t>yle</w:t>
      </w:r>
      <w:r w:rsidRPr="00F14B3B">
        <w:rPr>
          <w:rFonts w:ascii="Times New Roman" w:hAnsi="Times New Roman"/>
          <w:sz w:val="24"/>
          <w:szCs w:val="24"/>
        </w:rPr>
        <w:t xml:space="preserve"> ve bu çerçeve </w:t>
      </w:r>
      <w:r>
        <w:rPr>
          <w:rFonts w:ascii="Times New Roman" w:hAnsi="Times New Roman"/>
          <w:sz w:val="24"/>
          <w:szCs w:val="24"/>
        </w:rPr>
        <w:t>bağlamında oluşturduğu</w:t>
      </w:r>
      <w:r w:rsidRPr="00F14B3B">
        <w:rPr>
          <w:rFonts w:ascii="Times New Roman" w:hAnsi="Times New Roman"/>
          <w:sz w:val="24"/>
          <w:szCs w:val="24"/>
        </w:rPr>
        <w:t xml:space="preserve"> muhasebe politikaları</w:t>
      </w:r>
      <w:r>
        <w:rPr>
          <w:rFonts w:ascii="Times New Roman" w:hAnsi="Times New Roman"/>
          <w:sz w:val="24"/>
          <w:szCs w:val="24"/>
        </w:rPr>
        <w:t>yla</w:t>
      </w:r>
      <w:r w:rsidRPr="00F14B3B">
        <w:rPr>
          <w:rFonts w:ascii="Times New Roman" w:hAnsi="Times New Roman"/>
          <w:sz w:val="24"/>
          <w:szCs w:val="24"/>
        </w:rPr>
        <w:t xml:space="preserve"> tutarlı ol</w:t>
      </w:r>
      <w:r>
        <w:rPr>
          <w:rFonts w:ascii="Times New Roman" w:hAnsi="Times New Roman"/>
          <w:sz w:val="24"/>
          <w:szCs w:val="24"/>
        </w:rPr>
        <w:t xml:space="preserve">ması </w:t>
      </w:r>
      <w:r w:rsidRPr="00F14B3B">
        <w:rPr>
          <w:rFonts w:ascii="Times New Roman" w:hAnsi="Times New Roman"/>
          <w:sz w:val="24"/>
          <w:szCs w:val="24"/>
        </w:rPr>
        <w:t>(Bakınız: A15-A16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14B3B">
        <w:rPr>
          <w:rFonts w:ascii="Times New Roman" w:hAnsi="Times New Roman"/>
          <w:sz w:val="24"/>
          <w:szCs w:val="24"/>
        </w:rPr>
        <w:t>Hedef kullanıcıların aktarılan bilgileri anlayabilmesini sağlayacak şekilde yapılmış sunum ve açıklamaları (Bakınız: A2-A3, A42 paragrafları)</w:t>
      </w:r>
      <w:r w:rsidRPr="006660A1">
        <w:rPr>
          <w:rFonts w:ascii="Times New Roman" w:hAnsi="Times New Roman"/>
          <w:sz w:val="24"/>
          <w:szCs w:val="24"/>
        </w:rPr>
        <w:t>.</w:t>
      </w:r>
    </w:p>
    <w:p w:rsidR="007B3057" w:rsidRPr="00DF44C9" w:rsidRDefault="007B3057" w:rsidP="00CC739D">
      <w:pPr>
        <w:pStyle w:val="ListeParagraf"/>
        <w:numPr>
          <w:ilvl w:val="0"/>
          <w:numId w:val="1"/>
        </w:numPr>
        <w:ind w:left="709" w:hanging="709"/>
        <w:jc w:val="both"/>
        <w:rPr>
          <w:rFonts w:ascii="Times New Roman" w:hAnsi="Times New Roman"/>
          <w:sz w:val="24"/>
          <w:szCs w:val="24"/>
        </w:rPr>
      </w:pPr>
      <w:r w:rsidRPr="00DF44C9">
        <w:rPr>
          <w:rFonts w:ascii="Times New Roman" w:hAnsi="Times New Roman"/>
          <w:sz w:val="24"/>
          <w:szCs w:val="24"/>
        </w:rPr>
        <w:t>Denetçi, ayrıca geçerli kıstasların:</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 xml:space="preserve">İlgili mevzuatla tutarlı olup olmadığı ve </w:t>
      </w:r>
      <w:r>
        <w:rPr>
          <w:rFonts w:ascii="Times New Roman" w:hAnsi="Times New Roman"/>
          <w:sz w:val="24"/>
          <w:szCs w:val="24"/>
        </w:rPr>
        <w:t>aykırılık içerip içermediği</w:t>
      </w:r>
      <w:r w:rsidRPr="00F14B3B">
        <w:rPr>
          <w:rFonts w:ascii="Times New Roman" w:hAnsi="Times New Roman"/>
          <w:sz w:val="24"/>
          <w:szCs w:val="24"/>
        </w:rPr>
        <w:t xml:space="preserve"> ve</w:t>
      </w:r>
    </w:p>
    <w:p w:rsidR="007B3057" w:rsidRPr="00F14B3B" w:rsidRDefault="007B3057" w:rsidP="00CC739D">
      <w:pPr>
        <w:ind w:left="1418" w:hanging="709"/>
        <w:jc w:val="both"/>
        <w:rPr>
          <w:rFonts w:ascii="Times New Roman" w:hAnsi="Times New Roman"/>
          <w:sz w:val="24"/>
          <w:szCs w:val="24"/>
        </w:rPr>
      </w:pPr>
      <w:r w:rsidRPr="00AE6524">
        <w:rPr>
          <w:rFonts w:ascii="Times New Roman" w:hAnsi="Times New Roman"/>
          <w:sz w:val="24"/>
          <w:szCs w:val="24"/>
        </w:rPr>
        <w:t>(b)</w:t>
      </w:r>
      <w:r w:rsidRPr="00AE6524">
        <w:rPr>
          <w:rFonts w:ascii="Times New Roman" w:hAnsi="Times New Roman"/>
          <w:sz w:val="24"/>
          <w:szCs w:val="24"/>
        </w:rPr>
        <w:tab/>
        <w:t>Yanıltıcı proforma finansal bilgilerin ortaya çıkmasına yol açma olasılığının bulunup bulunmadığını değerlendirir</w:t>
      </w:r>
      <w:r w:rsidRPr="00F14B3B">
        <w:rPr>
          <w:rFonts w:ascii="Times New Roman" w:hAnsi="Times New Roman"/>
          <w:sz w:val="24"/>
          <w:szCs w:val="24"/>
        </w:rPr>
        <w:t>.</w:t>
      </w:r>
    </w:p>
    <w:p w:rsidR="007B3057" w:rsidRPr="00DF44C9" w:rsidRDefault="007B3057" w:rsidP="00CC739D">
      <w:pPr>
        <w:jc w:val="both"/>
        <w:rPr>
          <w:rFonts w:ascii="Times New Roman" w:hAnsi="Times New Roman"/>
          <w:i/>
          <w:sz w:val="24"/>
          <w:szCs w:val="24"/>
        </w:rPr>
      </w:pPr>
      <w:r w:rsidRPr="00DF44C9">
        <w:rPr>
          <w:rFonts w:ascii="Times New Roman" w:hAnsi="Times New Roman"/>
          <w:i/>
          <w:sz w:val="24"/>
          <w:szCs w:val="24"/>
        </w:rPr>
        <w:t>Önemlilik</w:t>
      </w:r>
    </w:p>
    <w:p w:rsidR="007B3057" w:rsidRPr="00101036" w:rsidRDefault="007B3057" w:rsidP="00CC739D">
      <w:pPr>
        <w:pStyle w:val="ListeParagraf"/>
        <w:numPr>
          <w:ilvl w:val="0"/>
          <w:numId w:val="1"/>
        </w:numPr>
        <w:ind w:left="709" w:hanging="709"/>
        <w:jc w:val="both"/>
        <w:rPr>
          <w:rFonts w:ascii="Times New Roman" w:hAnsi="Times New Roman"/>
          <w:sz w:val="24"/>
          <w:szCs w:val="24"/>
        </w:rPr>
      </w:pPr>
      <w:r>
        <w:rPr>
          <w:rFonts w:ascii="Times New Roman" w:hAnsi="Times New Roman"/>
          <w:sz w:val="24"/>
          <w:szCs w:val="24"/>
        </w:rPr>
        <w:t>D</w:t>
      </w:r>
      <w:r w:rsidRPr="00E07FE3">
        <w:rPr>
          <w:rFonts w:ascii="Times New Roman" w:hAnsi="Times New Roman"/>
          <w:sz w:val="24"/>
          <w:szCs w:val="24"/>
        </w:rPr>
        <w:t xml:space="preserve">enetimi planlarken ve yürütürken </w:t>
      </w:r>
      <w:r>
        <w:rPr>
          <w:rFonts w:ascii="Times New Roman" w:hAnsi="Times New Roman"/>
          <w:sz w:val="24"/>
          <w:szCs w:val="24"/>
        </w:rPr>
        <w:t>d</w:t>
      </w:r>
      <w:r w:rsidRPr="00E07FE3">
        <w:rPr>
          <w:rFonts w:ascii="Times New Roman" w:hAnsi="Times New Roman"/>
          <w:sz w:val="24"/>
          <w:szCs w:val="24"/>
        </w:rPr>
        <w:t>enetçi, proforma finansal bilgilerin tüm önemli yönleriyle geçerli kıstaslara dayanarak derlenip derlenmediğinin değerlendirilmesi</w:t>
      </w:r>
      <w:r>
        <w:rPr>
          <w:rFonts w:ascii="Times New Roman" w:hAnsi="Times New Roman"/>
          <w:sz w:val="24"/>
          <w:szCs w:val="24"/>
        </w:rPr>
        <w:t>yle ilgili olarak</w:t>
      </w:r>
      <w:r w:rsidRPr="00E07FE3">
        <w:rPr>
          <w:rFonts w:ascii="Times New Roman" w:hAnsi="Times New Roman"/>
          <w:sz w:val="24"/>
          <w:szCs w:val="24"/>
        </w:rPr>
        <w:t xml:space="preserve"> </w:t>
      </w:r>
      <w:r w:rsidRPr="00101036">
        <w:rPr>
          <w:rFonts w:ascii="Times New Roman" w:hAnsi="Times New Roman"/>
          <w:sz w:val="24"/>
          <w:szCs w:val="24"/>
        </w:rPr>
        <w:t>önemliliği mütalaa eder (Bakınız: A17-A18 paragrafları).</w:t>
      </w:r>
    </w:p>
    <w:p w:rsidR="007B3057" w:rsidRPr="00101036" w:rsidRDefault="007B3057" w:rsidP="00CC739D">
      <w:pPr>
        <w:jc w:val="both"/>
        <w:rPr>
          <w:rFonts w:ascii="Times New Roman" w:hAnsi="Times New Roman"/>
          <w:i/>
          <w:sz w:val="24"/>
          <w:szCs w:val="24"/>
        </w:rPr>
      </w:pPr>
      <w:r w:rsidRPr="00101036">
        <w:rPr>
          <w:rFonts w:ascii="Times New Roman" w:hAnsi="Times New Roman"/>
          <w:i/>
          <w:sz w:val="24"/>
          <w:szCs w:val="24"/>
        </w:rPr>
        <w:t>Sorumlu Tarafın Proforma Finansal Bilgileri Nasıl Derlediğine ve Diğer Denetim Şartlarına İlişkin Bilgi (Anlayış) E</w:t>
      </w:r>
      <w:r>
        <w:rPr>
          <w:rFonts w:ascii="Times New Roman" w:hAnsi="Times New Roman"/>
          <w:i/>
          <w:sz w:val="24"/>
          <w:szCs w:val="24"/>
        </w:rPr>
        <w:t>dinilmesi</w:t>
      </w:r>
    </w:p>
    <w:p w:rsidR="007B3057" w:rsidRPr="00101036" w:rsidRDefault="007B3057" w:rsidP="00CC739D">
      <w:pPr>
        <w:pStyle w:val="ListeParagraf"/>
        <w:numPr>
          <w:ilvl w:val="0"/>
          <w:numId w:val="1"/>
        </w:numPr>
        <w:ind w:left="709" w:hanging="709"/>
        <w:jc w:val="both"/>
        <w:rPr>
          <w:rFonts w:ascii="Times New Roman" w:hAnsi="Times New Roman"/>
          <w:sz w:val="24"/>
          <w:szCs w:val="24"/>
        </w:rPr>
      </w:pPr>
      <w:r w:rsidRPr="00101036">
        <w:rPr>
          <w:lang w:eastAsia="en-US"/>
        </w:rPr>
        <w:t xml:space="preserve"> </w:t>
      </w:r>
      <w:r w:rsidRPr="00101036">
        <w:rPr>
          <w:rFonts w:ascii="Times New Roman" w:hAnsi="Times New Roman"/>
          <w:sz w:val="24"/>
          <w:szCs w:val="24"/>
        </w:rPr>
        <w:t xml:space="preserve">Denetçi aşağıdaki konulara ilişkin bilgi -anlayış- </w:t>
      </w:r>
      <w:r>
        <w:rPr>
          <w:rFonts w:ascii="Times New Roman" w:hAnsi="Times New Roman"/>
          <w:sz w:val="24"/>
          <w:szCs w:val="24"/>
        </w:rPr>
        <w:t>edinir</w:t>
      </w:r>
      <w:r w:rsidRPr="00101036">
        <w:rPr>
          <w:rFonts w:ascii="Times New Roman" w:hAnsi="Times New Roman"/>
          <w:sz w:val="24"/>
          <w:szCs w:val="24"/>
        </w:rPr>
        <w:t xml:space="preserve"> (Bakınız: A19 paragrafı):</w:t>
      </w:r>
    </w:p>
    <w:p w:rsidR="007B3057" w:rsidRPr="00101036" w:rsidRDefault="007B3057" w:rsidP="00CC739D">
      <w:pPr>
        <w:ind w:left="1418" w:hanging="709"/>
        <w:jc w:val="both"/>
        <w:rPr>
          <w:rFonts w:ascii="Times New Roman" w:hAnsi="Times New Roman"/>
          <w:sz w:val="24"/>
          <w:szCs w:val="24"/>
        </w:rPr>
      </w:pPr>
      <w:r w:rsidRPr="00101036">
        <w:rPr>
          <w:rFonts w:ascii="Times New Roman" w:hAnsi="Times New Roman"/>
          <w:sz w:val="24"/>
          <w:szCs w:val="24"/>
        </w:rPr>
        <w:t>(a)</w:t>
      </w:r>
      <w:r w:rsidRPr="00101036">
        <w:rPr>
          <w:rFonts w:ascii="Times New Roman" w:hAnsi="Times New Roman"/>
          <w:sz w:val="24"/>
          <w:szCs w:val="24"/>
        </w:rPr>
        <w:tab/>
        <w:t>Proforma finansal bilgilerin derlenmesiyle ilgili olay veya işlem</w:t>
      </w:r>
      <w:r>
        <w:rPr>
          <w:rFonts w:ascii="Times New Roman" w:hAnsi="Times New Roman"/>
          <w:sz w:val="24"/>
          <w:szCs w:val="24"/>
        </w:rPr>
        <w:t>,</w:t>
      </w:r>
    </w:p>
    <w:p w:rsidR="007B3057" w:rsidRPr="00101036" w:rsidRDefault="007B3057" w:rsidP="00CC739D">
      <w:pPr>
        <w:ind w:left="1418" w:hanging="709"/>
        <w:jc w:val="both"/>
        <w:rPr>
          <w:rFonts w:ascii="Times New Roman" w:hAnsi="Times New Roman"/>
          <w:sz w:val="24"/>
          <w:szCs w:val="24"/>
        </w:rPr>
      </w:pPr>
      <w:r w:rsidRPr="00101036">
        <w:rPr>
          <w:rFonts w:ascii="Times New Roman" w:hAnsi="Times New Roman"/>
          <w:sz w:val="24"/>
          <w:szCs w:val="24"/>
        </w:rPr>
        <w:t xml:space="preserve">(b) </w:t>
      </w:r>
      <w:r w:rsidRPr="00101036">
        <w:rPr>
          <w:rFonts w:ascii="Times New Roman" w:hAnsi="Times New Roman"/>
          <w:sz w:val="24"/>
          <w:szCs w:val="24"/>
        </w:rPr>
        <w:tab/>
        <w:t>Sorumlu tarafın proforma finansal bilgileri nasıl derlediği (Bakınız: A20-A21 paragrafları)</w:t>
      </w:r>
      <w:r>
        <w:rPr>
          <w:rFonts w:ascii="Times New Roman" w:hAnsi="Times New Roman"/>
          <w:sz w:val="24"/>
          <w:szCs w:val="24"/>
        </w:rPr>
        <w:t>,</w:t>
      </w:r>
    </w:p>
    <w:p w:rsidR="007B3057" w:rsidRPr="00101036" w:rsidRDefault="007B3057" w:rsidP="00CC739D">
      <w:pPr>
        <w:ind w:left="1418" w:hanging="709"/>
        <w:jc w:val="both"/>
        <w:rPr>
          <w:rFonts w:ascii="Times New Roman" w:hAnsi="Times New Roman"/>
          <w:sz w:val="24"/>
          <w:szCs w:val="24"/>
        </w:rPr>
      </w:pPr>
      <w:r w:rsidRPr="00101036">
        <w:rPr>
          <w:rFonts w:ascii="Times New Roman" w:hAnsi="Times New Roman"/>
          <w:sz w:val="24"/>
          <w:szCs w:val="24"/>
        </w:rPr>
        <w:lastRenderedPageBreak/>
        <w:t>(c)</w:t>
      </w:r>
      <w:r w:rsidRPr="00101036">
        <w:rPr>
          <w:rFonts w:ascii="Times New Roman" w:hAnsi="Times New Roman"/>
          <w:sz w:val="24"/>
          <w:szCs w:val="24"/>
        </w:rPr>
        <w:tab/>
        <w:t xml:space="preserve">Aşağıdakiler de dâhil olmak üzere, işletmenin ve </w:t>
      </w:r>
      <w:r>
        <w:rPr>
          <w:rFonts w:ascii="Times New Roman" w:hAnsi="Times New Roman"/>
          <w:sz w:val="24"/>
          <w:szCs w:val="24"/>
        </w:rPr>
        <w:t>-varsa- iktisap edilen</w:t>
      </w:r>
      <w:r w:rsidRPr="00101036">
        <w:rPr>
          <w:rFonts w:ascii="Times New Roman" w:hAnsi="Times New Roman"/>
          <w:sz w:val="24"/>
          <w:szCs w:val="24"/>
        </w:rPr>
        <w:t xml:space="preserve"> </w:t>
      </w:r>
      <w:r>
        <w:rPr>
          <w:rFonts w:ascii="Times New Roman" w:hAnsi="Times New Roman"/>
          <w:sz w:val="24"/>
          <w:szCs w:val="24"/>
        </w:rPr>
        <w:t>veya</w:t>
      </w:r>
      <w:r w:rsidRPr="00101036">
        <w:rPr>
          <w:rFonts w:ascii="Times New Roman" w:hAnsi="Times New Roman"/>
          <w:sz w:val="24"/>
          <w:szCs w:val="24"/>
        </w:rPr>
        <w:t xml:space="preserve"> tasfiye edilen işletmenin niteliği (Bakınız: A22-A23 paragrafları)</w:t>
      </w:r>
      <w:r>
        <w:rPr>
          <w:rFonts w:ascii="Times New Roman" w:hAnsi="Times New Roman"/>
          <w:sz w:val="24"/>
          <w:szCs w:val="24"/>
        </w:rPr>
        <w:t>:</w:t>
      </w:r>
    </w:p>
    <w:p w:rsidR="007B3057" w:rsidRPr="00101036" w:rsidRDefault="007B3057" w:rsidP="00CC739D">
      <w:pPr>
        <w:ind w:left="1985" w:hanging="567"/>
        <w:jc w:val="both"/>
        <w:rPr>
          <w:rFonts w:ascii="Times New Roman" w:hAnsi="Times New Roman"/>
          <w:sz w:val="24"/>
          <w:szCs w:val="24"/>
        </w:rPr>
      </w:pPr>
      <w:r w:rsidRPr="00101036">
        <w:rPr>
          <w:rFonts w:ascii="Times New Roman" w:hAnsi="Times New Roman"/>
          <w:sz w:val="24"/>
          <w:szCs w:val="24"/>
        </w:rPr>
        <w:t>(i)</w:t>
      </w:r>
      <w:r w:rsidRPr="00101036">
        <w:rPr>
          <w:rFonts w:ascii="Times New Roman" w:hAnsi="Times New Roman"/>
          <w:sz w:val="24"/>
          <w:szCs w:val="24"/>
        </w:rPr>
        <w:tab/>
        <w:t>Faaliyetleri</w:t>
      </w:r>
      <w:r>
        <w:rPr>
          <w:rFonts w:ascii="Times New Roman" w:hAnsi="Times New Roman"/>
          <w:sz w:val="24"/>
          <w:szCs w:val="24"/>
        </w:rPr>
        <w:t>,</w:t>
      </w:r>
    </w:p>
    <w:p w:rsidR="007B3057" w:rsidRPr="00101036" w:rsidRDefault="007B3057" w:rsidP="00CC739D">
      <w:pPr>
        <w:ind w:left="1985" w:hanging="567"/>
        <w:jc w:val="both"/>
        <w:rPr>
          <w:rFonts w:ascii="Times New Roman" w:hAnsi="Times New Roman"/>
          <w:sz w:val="24"/>
          <w:szCs w:val="24"/>
        </w:rPr>
      </w:pPr>
      <w:r w:rsidRPr="00101036">
        <w:rPr>
          <w:rFonts w:ascii="Times New Roman" w:hAnsi="Times New Roman"/>
          <w:sz w:val="24"/>
          <w:szCs w:val="24"/>
        </w:rPr>
        <w:t>(ii)</w:t>
      </w:r>
      <w:r w:rsidRPr="00101036">
        <w:rPr>
          <w:rFonts w:ascii="Times New Roman" w:hAnsi="Times New Roman"/>
          <w:sz w:val="24"/>
          <w:szCs w:val="24"/>
        </w:rPr>
        <w:tab/>
        <w:t>Varlık ve borçları ve</w:t>
      </w:r>
    </w:p>
    <w:p w:rsidR="007B3057" w:rsidRPr="00F14B3B" w:rsidRDefault="007B3057" w:rsidP="00CC739D">
      <w:pPr>
        <w:ind w:left="1985" w:hanging="567"/>
        <w:jc w:val="both"/>
        <w:rPr>
          <w:rFonts w:ascii="Times New Roman" w:hAnsi="Times New Roman"/>
          <w:sz w:val="24"/>
          <w:szCs w:val="24"/>
        </w:rPr>
      </w:pPr>
      <w:r w:rsidRPr="00101036">
        <w:rPr>
          <w:rFonts w:ascii="Times New Roman" w:hAnsi="Times New Roman"/>
          <w:sz w:val="24"/>
          <w:szCs w:val="24"/>
        </w:rPr>
        <w:t>(iii)</w:t>
      </w:r>
      <w:r w:rsidRPr="00101036">
        <w:rPr>
          <w:rFonts w:ascii="Times New Roman" w:hAnsi="Times New Roman"/>
          <w:sz w:val="24"/>
          <w:szCs w:val="24"/>
        </w:rPr>
        <w:tab/>
        <w:t>Bu faaliyetler</w:t>
      </w:r>
      <w:r>
        <w:rPr>
          <w:rFonts w:ascii="Times New Roman" w:hAnsi="Times New Roman"/>
          <w:sz w:val="24"/>
          <w:szCs w:val="24"/>
        </w:rPr>
        <w:t xml:space="preserve"> ile</w:t>
      </w:r>
      <w:r w:rsidRPr="00101036">
        <w:rPr>
          <w:rFonts w:ascii="Times New Roman" w:hAnsi="Times New Roman"/>
          <w:sz w:val="24"/>
          <w:szCs w:val="24"/>
        </w:rPr>
        <w:t xml:space="preserve"> varlık ve borçların yapılandırılma ve finanse edilme şekli</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ab/>
      </w:r>
      <w:r w:rsidRPr="00F14B3B">
        <w:rPr>
          <w:rFonts w:ascii="Times New Roman" w:hAnsi="Times New Roman"/>
          <w:sz w:val="24"/>
          <w:szCs w:val="24"/>
        </w:rPr>
        <w:t xml:space="preserve">İşletmeye ve </w:t>
      </w:r>
      <w:r>
        <w:rPr>
          <w:rFonts w:ascii="Times New Roman" w:hAnsi="Times New Roman"/>
          <w:sz w:val="24"/>
          <w:szCs w:val="24"/>
        </w:rPr>
        <w:t>-varsa-</w:t>
      </w:r>
      <w:r w:rsidRPr="00F14B3B">
        <w:rPr>
          <w:rFonts w:ascii="Times New Roman" w:hAnsi="Times New Roman"/>
          <w:sz w:val="24"/>
          <w:szCs w:val="24"/>
        </w:rPr>
        <w:t xml:space="preserve"> </w:t>
      </w:r>
      <w:r>
        <w:rPr>
          <w:rFonts w:ascii="Times New Roman" w:hAnsi="Times New Roman"/>
          <w:sz w:val="24"/>
          <w:szCs w:val="24"/>
        </w:rPr>
        <w:t>iktisap edilen</w:t>
      </w:r>
      <w:r w:rsidRPr="00F14B3B">
        <w:rPr>
          <w:rFonts w:ascii="Times New Roman" w:hAnsi="Times New Roman"/>
          <w:sz w:val="24"/>
          <w:szCs w:val="24"/>
        </w:rPr>
        <w:t xml:space="preserve"> </w:t>
      </w:r>
      <w:r>
        <w:rPr>
          <w:rFonts w:ascii="Times New Roman" w:hAnsi="Times New Roman"/>
          <w:sz w:val="24"/>
          <w:szCs w:val="24"/>
        </w:rPr>
        <w:t>veya</w:t>
      </w:r>
      <w:r w:rsidRPr="00F14B3B">
        <w:rPr>
          <w:rFonts w:ascii="Times New Roman" w:hAnsi="Times New Roman"/>
          <w:sz w:val="24"/>
          <w:szCs w:val="24"/>
        </w:rPr>
        <w:t xml:space="preserve"> tasfiye edilen</w:t>
      </w:r>
      <w:r>
        <w:rPr>
          <w:rFonts w:ascii="Times New Roman" w:hAnsi="Times New Roman"/>
          <w:sz w:val="24"/>
          <w:szCs w:val="24"/>
        </w:rPr>
        <w:t xml:space="preserve"> işletmeye</w:t>
      </w:r>
      <w:r w:rsidRPr="00F14B3B">
        <w:rPr>
          <w:rFonts w:ascii="Times New Roman" w:hAnsi="Times New Roman"/>
          <w:sz w:val="24"/>
          <w:szCs w:val="24"/>
        </w:rPr>
        <w:t xml:space="preserve"> ilişkin ilgili mevzuat </w:t>
      </w:r>
      <w:r>
        <w:rPr>
          <w:rFonts w:ascii="Times New Roman" w:hAnsi="Times New Roman"/>
          <w:sz w:val="24"/>
          <w:szCs w:val="24"/>
        </w:rPr>
        <w:t xml:space="preserve">ile </w:t>
      </w:r>
      <w:r w:rsidRPr="00F14B3B">
        <w:rPr>
          <w:rFonts w:ascii="Times New Roman" w:hAnsi="Times New Roman"/>
          <w:sz w:val="24"/>
          <w:szCs w:val="24"/>
        </w:rPr>
        <w:t>sektör</w:t>
      </w:r>
      <w:r>
        <w:rPr>
          <w:rFonts w:ascii="Times New Roman" w:hAnsi="Times New Roman"/>
          <w:sz w:val="24"/>
          <w:szCs w:val="24"/>
        </w:rPr>
        <w:t>el</w:t>
      </w:r>
      <w:r w:rsidRPr="00F14B3B">
        <w:rPr>
          <w:rFonts w:ascii="Times New Roman" w:hAnsi="Times New Roman"/>
          <w:sz w:val="24"/>
          <w:szCs w:val="24"/>
        </w:rPr>
        <w:t xml:space="preserve"> ve diğer dış faktörler ve (Bakınız: A24-A26 paragrafları) </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F14B3B">
        <w:rPr>
          <w:rFonts w:ascii="Times New Roman" w:hAnsi="Times New Roman"/>
          <w:sz w:val="24"/>
          <w:szCs w:val="24"/>
        </w:rPr>
        <w:t>Muhasebe politikalarının seçilmesi ve uygulanması dâhil olmak üzere</w:t>
      </w:r>
      <w:r>
        <w:rPr>
          <w:rFonts w:ascii="Times New Roman" w:hAnsi="Times New Roman"/>
          <w:sz w:val="24"/>
          <w:szCs w:val="24"/>
        </w:rPr>
        <w:t>,</w:t>
      </w:r>
      <w:r w:rsidRPr="00F14B3B">
        <w:rPr>
          <w:rFonts w:ascii="Times New Roman" w:hAnsi="Times New Roman"/>
          <w:sz w:val="24"/>
          <w:szCs w:val="24"/>
        </w:rPr>
        <w:t xml:space="preserve"> işletme</w:t>
      </w:r>
      <w:r>
        <w:rPr>
          <w:rFonts w:ascii="Times New Roman" w:hAnsi="Times New Roman"/>
          <w:sz w:val="24"/>
          <w:szCs w:val="24"/>
        </w:rPr>
        <w:t>nin</w:t>
      </w:r>
      <w:r w:rsidRPr="00F14B3B">
        <w:rPr>
          <w:rFonts w:ascii="Times New Roman" w:hAnsi="Times New Roman"/>
          <w:sz w:val="24"/>
          <w:szCs w:val="24"/>
        </w:rPr>
        <w:t xml:space="preserve"> ve </w:t>
      </w:r>
      <w:r>
        <w:rPr>
          <w:rFonts w:ascii="Times New Roman" w:hAnsi="Times New Roman"/>
          <w:sz w:val="24"/>
          <w:szCs w:val="24"/>
        </w:rPr>
        <w:t>varsa</w:t>
      </w:r>
      <w:r w:rsidRPr="00F14B3B">
        <w:rPr>
          <w:rFonts w:ascii="Times New Roman" w:hAnsi="Times New Roman"/>
          <w:sz w:val="24"/>
          <w:szCs w:val="24"/>
        </w:rPr>
        <w:t xml:space="preserve"> </w:t>
      </w:r>
      <w:r>
        <w:rPr>
          <w:rFonts w:ascii="Times New Roman" w:hAnsi="Times New Roman"/>
          <w:sz w:val="24"/>
          <w:szCs w:val="24"/>
        </w:rPr>
        <w:t>iktisap edilen</w:t>
      </w:r>
      <w:r w:rsidRPr="00F14B3B">
        <w:rPr>
          <w:rFonts w:ascii="Times New Roman" w:hAnsi="Times New Roman"/>
          <w:sz w:val="24"/>
          <w:szCs w:val="24"/>
        </w:rPr>
        <w:t xml:space="preserve"> </w:t>
      </w:r>
      <w:r>
        <w:rPr>
          <w:rFonts w:ascii="Times New Roman" w:hAnsi="Times New Roman"/>
          <w:sz w:val="24"/>
          <w:szCs w:val="24"/>
        </w:rPr>
        <w:t>veya</w:t>
      </w:r>
      <w:r w:rsidRPr="00F14B3B">
        <w:rPr>
          <w:rFonts w:ascii="Times New Roman" w:hAnsi="Times New Roman"/>
          <w:sz w:val="24"/>
          <w:szCs w:val="24"/>
        </w:rPr>
        <w:t xml:space="preserve"> tasfiye edilen</w:t>
      </w:r>
      <w:r>
        <w:rPr>
          <w:rFonts w:ascii="Times New Roman" w:hAnsi="Times New Roman"/>
          <w:sz w:val="24"/>
          <w:szCs w:val="24"/>
        </w:rPr>
        <w:t xml:space="preserve"> işletmenin</w:t>
      </w:r>
      <w:r w:rsidRPr="00F14B3B">
        <w:rPr>
          <w:rFonts w:ascii="Times New Roman" w:hAnsi="Times New Roman"/>
          <w:sz w:val="24"/>
          <w:szCs w:val="24"/>
        </w:rPr>
        <w:t xml:space="preserve"> geçerli finansal raporlama çerçevesi ile muhasebe ve finansal raporlama uygulamaları.</w:t>
      </w:r>
    </w:p>
    <w:p w:rsidR="007B3057" w:rsidRPr="00DF44C9" w:rsidRDefault="007B3057" w:rsidP="00CC739D">
      <w:pPr>
        <w:jc w:val="both"/>
        <w:rPr>
          <w:rFonts w:ascii="Times New Roman" w:hAnsi="Times New Roman"/>
          <w:i/>
          <w:sz w:val="24"/>
          <w:szCs w:val="24"/>
        </w:rPr>
      </w:pPr>
      <w:r w:rsidRPr="00DF44C9">
        <w:rPr>
          <w:rFonts w:ascii="Times New Roman" w:hAnsi="Times New Roman"/>
          <w:i/>
          <w:sz w:val="24"/>
          <w:szCs w:val="24"/>
        </w:rPr>
        <w:t xml:space="preserve">Düzeltilmemiş Finansal Bilgilerin </w:t>
      </w:r>
      <w:r>
        <w:rPr>
          <w:rFonts w:ascii="Times New Roman" w:hAnsi="Times New Roman"/>
          <w:i/>
          <w:sz w:val="24"/>
          <w:szCs w:val="24"/>
        </w:rPr>
        <w:t>Elde Edildiği</w:t>
      </w:r>
      <w:r w:rsidRPr="00DF44C9">
        <w:rPr>
          <w:rFonts w:ascii="Times New Roman" w:hAnsi="Times New Roman"/>
          <w:i/>
          <w:sz w:val="24"/>
          <w:szCs w:val="24"/>
        </w:rPr>
        <w:t xml:space="preserve"> Kaynağın Uygunluğuna İlişkin Kanıt Elde Edilmesi</w:t>
      </w:r>
    </w:p>
    <w:p w:rsidR="007B3057" w:rsidRPr="00F14B3B" w:rsidRDefault="007B3057" w:rsidP="00CC739D">
      <w:pPr>
        <w:pStyle w:val="ListeParagraf"/>
        <w:numPr>
          <w:ilvl w:val="0"/>
          <w:numId w:val="1"/>
        </w:numPr>
        <w:ind w:left="709" w:hanging="709"/>
        <w:jc w:val="both"/>
        <w:rPr>
          <w:rFonts w:ascii="Times New Roman" w:hAnsi="Times New Roman"/>
          <w:sz w:val="24"/>
          <w:szCs w:val="24"/>
        </w:rPr>
      </w:pPr>
      <w:r w:rsidRPr="00E07FE3">
        <w:rPr>
          <w:rFonts w:ascii="Times New Roman" w:hAnsi="Times New Roman"/>
          <w:sz w:val="24"/>
          <w:szCs w:val="24"/>
        </w:rPr>
        <w:t>Denetçi</w:t>
      </w:r>
      <w:r>
        <w:rPr>
          <w:rFonts w:ascii="Times New Roman" w:hAnsi="Times New Roman"/>
          <w:sz w:val="24"/>
          <w:szCs w:val="24"/>
        </w:rPr>
        <w:t>,</w:t>
      </w:r>
      <w:r w:rsidRPr="00E07FE3">
        <w:rPr>
          <w:rFonts w:ascii="Times New Roman" w:hAnsi="Times New Roman"/>
          <w:sz w:val="24"/>
          <w:szCs w:val="24"/>
        </w:rPr>
        <w:t xml:space="preserve"> sorumlu tarafın düzeltilmemiş finansal bilgileri uygun bir kaynaktan elde edip etmediğini belirler (Bakınız: A27-A28 paragrafları</w:t>
      </w:r>
      <w:r w:rsidRPr="00DF44C9">
        <w:rPr>
          <w:rFonts w:ascii="Times New Roman" w:hAnsi="Times New Roman"/>
          <w:sz w:val="24"/>
          <w:szCs w:val="24"/>
        </w:rPr>
        <w:t>)</w:t>
      </w:r>
      <w:r w:rsidRPr="00E07FE3">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Pr="00F14B3B">
        <w:rPr>
          <w:rFonts w:ascii="Times New Roman" w:hAnsi="Times New Roman"/>
          <w:sz w:val="24"/>
          <w:szCs w:val="24"/>
        </w:rPr>
        <w:t>Düzeltilmemiş finansal bilgilerin elde edildiği kaynak</w:t>
      </w:r>
      <w:r>
        <w:rPr>
          <w:rFonts w:ascii="Times New Roman" w:hAnsi="Times New Roman"/>
          <w:sz w:val="24"/>
          <w:szCs w:val="24"/>
        </w:rPr>
        <w:t>la</w:t>
      </w:r>
      <w:r w:rsidRPr="00F14B3B">
        <w:rPr>
          <w:rFonts w:ascii="Times New Roman" w:hAnsi="Times New Roman"/>
          <w:sz w:val="24"/>
          <w:szCs w:val="24"/>
        </w:rPr>
        <w:t xml:space="preserve"> ilgili herhangi bir bağımsız denetim veya sınırlı denetim raporu</w:t>
      </w:r>
      <w:r>
        <w:rPr>
          <w:rFonts w:ascii="Times New Roman" w:hAnsi="Times New Roman"/>
          <w:sz w:val="24"/>
          <w:szCs w:val="24"/>
        </w:rPr>
        <w:t>nun</w:t>
      </w:r>
      <w:r w:rsidRPr="00F14B3B">
        <w:rPr>
          <w:rFonts w:ascii="Times New Roman" w:hAnsi="Times New Roman"/>
          <w:sz w:val="24"/>
          <w:szCs w:val="24"/>
        </w:rPr>
        <w:t xml:space="preserve"> olmaması durumunda denetçi</w:t>
      </w:r>
      <w:r>
        <w:rPr>
          <w:rFonts w:ascii="Times New Roman" w:hAnsi="Times New Roman"/>
          <w:sz w:val="24"/>
          <w:szCs w:val="24"/>
        </w:rPr>
        <w:t>,</w:t>
      </w:r>
      <w:r w:rsidRPr="00F14B3B">
        <w:rPr>
          <w:rFonts w:ascii="Times New Roman" w:hAnsi="Times New Roman"/>
          <w:sz w:val="24"/>
          <w:szCs w:val="24"/>
        </w:rPr>
        <w:t xml:space="preserve"> kaynağın uygun olduğu konusunda ikna olmak </w:t>
      </w:r>
      <w:r>
        <w:rPr>
          <w:rFonts w:ascii="Times New Roman" w:hAnsi="Times New Roman"/>
          <w:sz w:val="24"/>
          <w:szCs w:val="24"/>
        </w:rPr>
        <w:t>amacıyla</w:t>
      </w:r>
      <w:r w:rsidRPr="00F14B3B">
        <w:rPr>
          <w:rFonts w:ascii="Times New Roman" w:hAnsi="Times New Roman"/>
          <w:sz w:val="24"/>
          <w:szCs w:val="24"/>
        </w:rPr>
        <w:t xml:space="preserve"> prosedürler uygular (Bakınız: A29-A31 paragrafları)</w:t>
      </w:r>
      <w:r w:rsidRPr="00EC6962">
        <w:rPr>
          <w:rFonts w:ascii="Times New Roman" w:hAnsi="Times New Roman"/>
          <w:sz w:val="24"/>
          <w:szCs w:val="24"/>
        </w:rPr>
        <w:t>.</w:t>
      </w:r>
      <w:r w:rsidRPr="00F14B3B">
        <w:rPr>
          <w:rFonts w:ascii="Times New Roman" w:hAnsi="Times New Roman"/>
          <w:sz w:val="24"/>
          <w:szCs w:val="24"/>
        </w:rPr>
        <w:t xml:space="preserve"> </w:t>
      </w:r>
    </w:p>
    <w:p w:rsidR="007B3057" w:rsidRPr="00101036" w:rsidRDefault="007B3057" w:rsidP="00CC739D">
      <w:pPr>
        <w:ind w:left="709" w:hanging="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Pr="00101036">
        <w:rPr>
          <w:rFonts w:ascii="Times New Roman" w:hAnsi="Times New Roman"/>
          <w:sz w:val="24"/>
          <w:szCs w:val="24"/>
        </w:rPr>
        <w:t>Denetçi</w:t>
      </w:r>
      <w:r>
        <w:rPr>
          <w:rFonts w:ascii="Times New Roman" w:hAnsi="Times New Roman"/>
          <w:sz w:val="24"/>
          <w:szCs w:val="24"/>
        </w:rPr>
        <w:t>,</w:t>
      </w:r>
      <w:r w:rsidRPr="00101036">
        <w:rPr>
          <w:rFonts w:ascii="Times New Roman" w:hAnsi="Times New Roman"/>
          <w:sz w:val="24"/>
          <w:szCs w:val="24"/>
        </w:rPr>
        <w:t xml:space="preserve"> sorumlu tarafın düzeltilmemiş finansal bilgileri kaynaktan uygun bir şekilde elde edip etmediğini</w:t>
      </w:r>
      <w:r>
        <w:rPr>
          <w:rFonts w:ascii="Times New Roman" w:hAnsi="Times New Roman"/>
          <w:sz w:val="24"/>
          <w:szCs w:val="24"/>
        </w:rPr>
        <w:t xml:space="preserve"> –çekip çekmediğini-</w:t>
      </w:r>
      <w:r w:rsidRPr="00101036">
        <w:rPr>
          <w:rFonts w:ascii="Times New Roman" w:hAnsi="Times New Roman"/>
          <w:sz w:val="24"/>
          <w:szCs w:val="24"/>
        </w:rPr>
        <w:t xml:space="preserve"> belirler.</w:t>
      </w:r>
    </w:p>
    <w:p w:rsidR="007B3057" w:rsidRPr="00101036" w:rsidRDefault="007B3057" w:rsidP="00CC739D">
      <w:pPr>
        <w:jc w:val="both"/>
        <w:rPr>
          <w:rFonts w:ascii="Times New Roman" w:hAnsi="Times New Roman"/>
          <w:i/>
          <w:sz w:val="24"/>
          <w:szCs w:val="24"/>
        </w:rPr>
      </w:pPr>
      <w:r w:rsidRPr="00101036">
        <w:rPr>
          <w:rFonts w:ascii="Times New Roman" w:hAnsi="Times New Roman"/>
          <w:i/>
          <w:sz w:val="24"/>
          <w:szCs w:val="24"/>
        </w:rPr>
        <w:t>Proforma Düzeltmelerin Uygunluğuna İlişkin Kanıt Elde Edilmesi</w:t>
      </w:r>
    </w:p>
    <w:p w:rsidR="007B3057" w:rsidRPr="00F14B3B" w:rsidRDefault="007B3057" w:rsidP="00CC739D">
      <w:pPr>
        <w:ind w:left="709" w:hanging="709"/>
        <w:jc w:val="both"/>
        <w:rPr>
          <w:rFonts w:ascii="Times New Roman" w:hAnsi="Times New Roman"/>
          <w:sz w:val="24"/>
          <w:szCs w:val="24"/>
        </w:rPr>
      </w:pPr>
      <w:r w:rsidRPr="00101036">
        <w:rPr>
          <w:rFonts w:ascii="Times New Roman" w:hAnsi="Times New Roman"/>
          <w:sz w:val="24"/>
          <w:szCs w:val="24"/>
        </w:rPr>
        <w:t>21.</w:t>
      </w:r>
      <w:r w:rsidRPr="00101036">
        <w:rPr>
          <w:rFonts w:ascii="Times New Roman" w:hAnsi="Times New Roman"/>
          <w:sz w:val="24"/>
          <w:szCs w:val="24"/>
        </w:rPr>
        <w:tab/>
        <w:t>Denetçi</w:t>
      </w:r>
      <w:r w:rsidRPr="003C2BFE">
        <w:rPr>
          <w:rFonts w:ascii="Times New Roman" w:hAnsi="Times New Roman"/>
          <w:sz w:val="24"/>
          <w:szCs w:val="24"/>
        </w:rPr>
        <w:t xml:space="preserve">, proforma düzeltmelerin uygun olup olmadığını değerlendirirken sorumlu tarafın ilgili olay veya işlemin </w:t>
      </w:r>
      <w:r>
        <w:rPr>
          <w:rFonts w:ascii="Times New Roman" w:hAnsi="Times New Roman"/>
          <w:sz w:val="24"/>
          <w:szCs w:val="24"/>
        </w:rPr>
        <w:t xml:space="preserve">gösterilme </w:t>
      </w:r>
      <w:r w:rsidRPr="003C2BFE">
        <w:rPr>
          <w:rFonts w:ascii="Times New Roman" w:hAnsi="Times New Roman"/>
          <w:sz w:val="24"/>
          <w:szCs w:val="24"/>
        </w:rPr>
        <w:t>tarihindeki veya dönemindeki etkisini göstermek</w:t>
      </w:r>
      <w:r w:rsidRPr="00101036">
        <w:rPr>
          <w:rFonts w:ascii="Times New Roman" w:hAnsi="Times New Roman"/>
          <w:sz w:val="24"/>
          <w:szCs w:val="24"/>
        </w:rPr>
        <w:t xml:space="preserve"> amacıyla gerekli proforma düzeltmeleri tespit edip etmediğine karar verir (Bakınız: A32 paragrafı</w:t>
      </w:r>
      <w:r w:rsidRPr="00F14B3B">
        <w:rPr>
          <w:rFonts w:ascii="Times New Roman" w:hAnsi="Times New Roman"/>
          <w:sz w:val="24"/>
          <w:szCs w:val="24"/>
        </w:rPr>
        <w:t>)</w:t>
      </w:r>
      <w:r w:rsidRPr="0042264F">
        <w:rPr>
          <w:rFonts w:ascii="Times New Roman" w:hAnsi="Times New Roman"/>
          <w:sz w:val="24"/>
          <w:szCs w:val="24"/>
        </w:rPr>
        <w:t>.</w:t>
      </w:r>
    </w:p>
    <w:p w:rsidR="007B3057" w:rsidRPr="00F14B3B" w:rsidRDefault="007B3057" w:rsidP="00CC739D">
      <w:pPr>
        <w:ind w:left="705" w:hanging="705"/>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F14B3B">
        <w:rPr>
          <w:rFonts w:ascii="Times New Roman" w:hAnsi="Times New Roman"/>
          <w:sz w:val="24"/>
          <w:szCs w:val="24"/>
        </w:rPr>
        <w:t>Denetçi proforma düzeltmelerin geçerli kıstaslara uygun olup olmadığını belirlerken</w:t>
      </w:r>
      <w:r>
        <w:rPr>
          <w:rFonts w:ascii="Times New Roman" w:hAnsi="Times New Roman"/>
          <w:sz w:val="24"/>
          <w:szCs w:val="24"/>
        </w:rPr>
        <w:t xml:space="preserve"> proforma düzeltmelerin</w:t>
      </w:r>
      <w:r w:rsidRPr="00F14B3B">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İlgili o</w:t>
      </w:r>
      <w:r w:rsidRPr="00F14B3B">
        <w:rPr>
          <w:rFonts w:ascii="Times New Roman" w:hAnsi="Times New Roman"/>
          <w:sz w:val="24"/>
          <w:szCs w:val="24"/>
        </w:rPr>
        <w:t>lay veya işlemle doğrudan ilişkilendirilebilir olup olmadığına</w:t>
      </w:r>
      <w:r>
        <w:rPr>
          <w:rFonts w:ascii="Times New Roman" w:hAnsi="Times New Roman"/>
          <w:sz w:val="24"/>
          <w:szCs w:val="24"/>
        </w:rPr>
        <w:t xml:space="preserve"> karar verir</w:t>
      </w:r>
      <w:r w:rsidRPr="00F14B3B">
        <w:rPr>
          <w:rFonts w:ascii="Times New Roman" w:hAnsi="Times New Roman"/>
          <w:sz w:val="24"/>
          <w:szCs w:val="24"/>
        </w:rPr>
        <w:t xml:space="preserve"> (Bakınız: A13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Olgu ve belgelere dayanarak desteklenebilir</w:t>
      </w:r>
      <w:r w:rsidRPr="00F14B3B">
        <w:rPr>
          <w:rFonts w:ascii="Times New Roman" w:hAnsi="Times New Roman"/>
          <w:sz w:val="24"/>
          <w:szCs w:val="24"/>
        </w:rPr>
        <w:t xml:space="preserve"> olup olmadığına</w:t>
      </w:r>
      <w:r>
        <w:rPr>
          <w:rFonts w:ascii="Times New Roman" w:hAnsi="Times New Roman"/>
          <w:sz w:val="24"/>
          <w:szCs w:val="24"/>
        </w:rPr>
        <w:t xml:space="preserve"> karar verir</w:t>
      </w:r>
      <w:r w:rsidRPr="00F14B3B">
        <w:rPr>
          <w:rFonts w:ascii="Times New Roman" w:hAnsi="Times New Roman"/>
          <w:sz w:val="24"/>
          <w:szCs w:val="24"/>
        </w:rPr>
        <w:t xml:space="preserve">. </w:t>
      </w:r>
      <w:r>
        <w:rPr>
          <w:rFonts w:ascii="Times New Roman" w:hAnsi="Times New Roman"/>
          <w:sz w:val="24"/>
          <w:szCs w:val="24"/>
        </w:rPr>
        <w:t>İktisap edilen</w:t>
      </w:r>
      <w:r w:rsidRPr="00F14B3B">
        <w:rPr>
          <w:rFonts w:ascii="Times New Roman" w:hAnsi="Times New Roman"/>
          <w:sz w:val="24"/>
          <w:szCs w:val="24"/>
        </w:rPr>
        <w:t xml:space="preserve"> </w:t>
      </w:r>
      <w:r>
        <w:rPr>
          <w:rFonts w:ascii="Times New Roman" w:hAnsi="Times New Roman"/>
          <w:sz w:val="24"/>
          <w:szCs w:val="24"/>
        </w:rPr>
        <w:t>veya</w:t>
      </w:r>
      <w:r w:rsidRPr="00F14B3B">
        <w:rPr>
          <w:rFonts w:ascii="Times New Roman" w:hAnsi="Times New Roman"/>
          <w:sz w:val="24"/>
          <w:szCs w:val="24"/>
        </w:rPr>
        <w:t xml:space="preserve"> </w:t>
      </w:r>
      <w:r>
        <w:rPr>
          <w:rFonts w:ascii="Times New Roman" w:hAnsi="Times New Roman"/>
          <w:sz w:val="24"/>
          <w:szCs w:val="24"/>
        </w:rPr>
        <w:t>tasfiye edilen işletmenin</w:t>
      </w:r>
      <w:r w:rsidRPr="00F14B3B">
        <w:rPr>
          <w:rFonts w:ascii="Times New Roman" w:hAnsi="Times New Roman"/>
          <w:sz w:val="24"/>
          <w:szCs w:val="24"/>
        </w:rPr>
        <w:t xml:space="preserve"> finansal bilgilerinin proforma düzeltmeler</w:t>
      </w:r>
      <w:r>
        <w:rPr>
          <w:rFonts w:ascii="Times New Roman" w:hAnsi="Times New Roman"/>
          <w:sz w:val="24"/>
          <w:szCs w:val="24"/>
        </w:rPr>
        <w:t>in</w:t>
      </w:r>
      <w:r w:rsidRPr="00F14B3B">
        <w:rPr>
          <w:rFonts w:ascii="Times New Roman" w:hAnsi="Times New Roman"/>
          <w:sz w:val="24"/>
          <w:szCs w:val="24"/>
        </w:rPr>
        <w:t xml:space="preserve"> kapsamına alınması ve bu finansal bilgilerin elde edildiği kaynak</w:t>
      </w:r>
      <w:r>
        <w:rPr>
          <w:rFonts w:ascii="Times New Roman" w:hAnsi="Times New Roman"/>
          <w:sz w:val="24"/>
          <w:szCs w:val="24"/>
        </w:rPr>
        <w:t>la</w:t>
      </w:r>
      <w:r w:rsidRPr="00F14B3B">
        <w:rPr>
          <w:rFonts w:ascii="Times New Roman" w:hAnsi="Times New Roman"/>
          <w:sz w:val="24"/>
          <w:szCs w:val="24"/>
        </w:rPr>
        <w:t xml:space="preserve"> ilgili herhangi bir bağıms</w:t>
      </w:r>
      <w:r>
        <w:rPr>
          <w:rFonts w:ascii="Times New Roman" w:hAnsi="Times New Roman"/>
          <w:sz w:val="24"/>
          <w:szCs w:val="24"/>
        </w:rPr>
        <w:t>ız denetim veya sınırlı</w:t>
      </w:r>
      <w:r w:rsidRPr="00F14B3B">
        <w:rPr>
          <w:rFonts w:ascii="Times New Roman" w:hAnsi="Times New Roman"/>
          <w:sz w:val="24"/>
          <w:szCs w:val="24"/>
        </w:rPr>
        <w:t xml:space="preserve"> denetim raporu </w:t>
      </w:r>
      <w:r>
        <w:rPr>
          <w:rFonts w:ascii="Times New Roman" w:hAnsi="Times New Roman"/>
          <w:sz w:val="24"/>
          <w:szCs w:val="24"/>
        </w:rPr>
        <w:t>bulunmaması</w:t>
      </w:r>
      <w:r w:rsidRPr="00F14B3B">
        <w:rPr>
          <w:rFonts w:ascii="Times New Roman" w:hAnsi="Times New Roman"/>
          <w:sz w:val="24"/>
          <w:szCs w:val="24"/>
        </w:rPr>
        <w:t xml:space="preserve"> durumunda denetçi</w:t>
      </w:r>
      <w:r>
        <w:rPr>
          <w:rFonts w:ascii="Times New Roman" w:hAnsi="Times New Roman"/>
          <w:sz w:val="24"/>
          <w:szCs w:val="24"/>
        </w:rPr>
        <w:t>,</w:t>
      </w:r>
      <w:r w:rsidRPr="00F14B3B">
        <w:rPr>
          <w:rFonts w:ascii="Times New Roman" w:hAnsi="Times New Roman"/>
          <w:sz w:val="24"/>
          <w:szCs w:val="24"/>
        </w:rPr>
        <w:t xml:space="preserve"> finansal bilgilerin </w:t>
      </w:r>
      <w:r>
        <w:rPr>
          <w:rFonts w:ascii="Times New Roman" w:hAnsi="Times New Roman"/>
          <w:sz w:val="24"/>
          <w:szCs w:val="24"/>
        </w:rPr>
        <w:t xml:space="preserve">olgu ve belgelere </w:t>
      </w:r>
      <w:r>
        <w:rPr>
          <w:rFonts w:ascii="Times New Roman" w:hAnsi="Times New Roman"/>
          <w:sz w:val="24"/>
          <w:szCs w:val="24"/>
        </w:rPr>
        <w:lastRenderedPageBreak/>
        <w:t>dayanarak desteklenebilirliği</w:t>
      </w:r>
      <w:r w:rsidRPr="00F14B3B">
        <w:rPr>
          <w:rFonts w:ascii="Times New Roman" w:hAnsi="Times New Roman"/>
          <w:sz w:val="24"/>
          <w:szCs w:val="24"/>
        </w:rPr>
        <w:t xml:space="preserve"> konusunda </w:t>
      </w:r>
      <w:r>
        <w:rPr>
          <w:rFonts w:ascii="Times New Roman" w:hAnsi="Times New Roman"/>
          <w:sz w:val="24"/>
          <w:szCs w:val="24"/>
        </w:rPr>
        <w:t>tatmin</w:t>
      </w:r>
      <w:r w:rsidRPr="00F14B3B">
        <w:rPr>
          <w:rFonts w:ascii="Times New Roman" w:hAnsi="Times New Roman"/>
          <w:sz w:val="24"/>
          <w:szCs w:val="24"/>
        </w:rPr>
        <w:t xml:space="preserve"> olmak için prosedürler uygular ve (Bakınız: A14, A33-A38 paragrafları)</w:t>
      </w:r>
    </w:p>
    <w:p w:rsidR="007B3057" w:rsidRPr="00101036" w:rsidRDefault="007B3057" w:rsidP="00CC739D">
      <w:pPr>
        <w:ind w:left="1418" w:hanging="70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14B3B">
        <w:rPr>
          <w:rFonts w:ascii="Times New Roman" w:hAnsi="Times New Roman"/>
          <w:sz w:val="24"/>
          <w:szCs w:val="24"/>
        </w:rPr>
        <w:t>İşletmenin geçerli finansal raporlama çerçevesi</w:t>
      </w:r>
      <w:r>
        <w:rPr>
          <w:rFonts w:ascii="Times New Roman" w:hAnsi="Times New Roman"/>
          <w:sz w:val="24"/>
          <w:szCs w:val="24"/>
        </w:rPr>
        <w:t>yle</w:t>
      </w:r>
      <w:r w:rsidRPr="00F14B3B">
        <w:rPr>
          <w:rFonts w:ascii="Times New Roman" w:hAnsi="Times New Roman"/>
          <w:sz w:val="24"/>
          <w:szCs w:val="24"/>
        </w:rPr>
        <w:t xml:space="preserve"> ve bu çerçeve </w:t>
      </w:r>
      <w:r>
        <w:rPr>
          <w:rFonts w:ascii="Times New Roman" w:hAnsi="Times New Roman"/>
          <w:sz w:val="24"/>
          <w:szCs w:val="24"/>
        </w:rPr>
        <w:t xml:space="preserve">bağlamında </w:t>
      </w:r>
      <w:r w:rsidRPr="00101036">
        <w:rPr>
          <w:rFonts w:ascii="Times New Roman" w:hAnsi="Times New Roman"/>
          <w:sz w:val="24"/>
          <w:szCs w:val="24"/>
        </w:rPr>
        <w:t>oluşturduğu muhasebe politikaları</w:t>
      </w:r>
      <w:r>
        <w:rPr>
          <w:rFonts w:ascii="Times New Roman" w:hAnsi="Times New Roman"/>
          <w:sz w:val="24"/>
          <w:szCs w:val="24"/>
        </w:rPr>
        <w:t>yla</w:t>
      </w:r>
      <w:r w:rsidRPr="00101036">
        <w:rPr>
          <w:rFonts w:ascii="Times New Roman" w:hAnsi="Times New Roman"/>
          <w:sz w:val="24"/>
          <w:szCs w:val="24"/>
        </w:rPr>
        <w:t xml:space="preserve"> tutarlı olup olmadığını belirler (Bakınız: A15-A16 paragrafları).</w:t>
      </w:r>
    </w:p>
    <w:p w:rsidR="007B3057" w:rsidRPr="00101036" w:rsidRDefault="007B3057" w:rsidP="00CC739D">
      <w:pPr>
        <w:jc w:val="both"/>
        <w:rPr>
          <w:rFonts w:ascii="Times New Roman" w:hAnsi="Times New Roman"/>
          <w:i/>
          <w:sz w:val="24"/>
          <w:szCs w:val="24"/>
        </w:rPr>
      </w:pPr>
      <w:r w:rsidRPr="00101036">
        <w:rPr>
          <w:rFonts w:ascii="Times New Roman" w:hAnsi="Times New Roman"/>
          <w:i/>
          <w:sz w:val="24"/>
          <w:szCs w:val="24"/>
        </w:rPr>
        <w:t xml:space="preserve">Düzeltilmemiş Finansal Bilgilerin Elde Edildiği Kaynak veya </w:t>
      </w:r>
      <w:r w:rsidRPr="007371A0">
        <w:rPr>
          <w:rFonts w:ascii="Times New Roman" w:hAnsi="Times New Roman"/>
          <w:i/>
          <w:sz w:val="24"/>
          <w:szCs w:val="24"/>
        </w:rPr>
        <w:t>İktisap Edilen</w:t>
      </w:r>
      <w:r w:rsidRPr="00101036">
        <w:rPr>
          <w:rFonts w:ascii="Times New Roman" w:hAnsi="Times New Roman"/>
          <w:i/>
          <w:sz w:val="24"/>
          <w:szCs w:val="24"/>
        </w:rPr>
        <w:t xml:space="preserve"> </w:t>
      </w:r>
      <w:r>
        <w:rPr>
          <w:rFonts w:ascii="Times New Roman" w:hAnsi="Times New Roman"/>
          <w:i/>
          <w:sz w:val="24"/>
          <w:szCs w:val="24"/>
        </w:rPr>
        <w:t>ya da</w:t>
      </w:r>
      <w:r w:rsidRPr="00101036">
        <w:rPr>
          <w:rFonts w:ascii="Times New Roman" w:hAnsi="Times New Roman"/>
          <w:i/>
          <w:sz w:val="24"/>
          <w:szCs w:val="24"/>
        </w:rPr>
        <w:t xml:space="preserve"> Tasfiye Edilen İşletmenin Finansal Bilgilerinin Elde Edildiği Kaynak ile İlgili Olumlu Görüş Dışında Bir Görüş veya </w:t>
      </w:r>
      <w:r>
        <w:rPr>
          <w:rFonts w:ascii="Times New Roman" w:hAnsi="Times New Roman"/>
          <w:i/>
          <w:sz w:val="24"/>
          <w:szCs w:val="24"/>
        </w:rPr>
        <w:t xml:space="preserve">Olumlu Dışında Bir </w:t>
      </w:r>
      <w:r w:rsidRPr="00101036">
        <w:rPr>
          <w:rFonts w:ascii="Times New Roman" w:hAnsi="Times New Roman"/>
          <w:i/>
          <w:sz w:val="24"/>
          <w:szCs w:val="24"/>
        </w:rPr>
        <w:t>Sınırlı Denetim Sonucu ya da Dikkat Çekilen Hususlar Paragrafı</w:t>
      </w:r>
    </w:p>
    <w:p w:rsidR="007B3057" w:rsidRPr="00F14B3B" w:rsidRDefault="007B3057" w:rsidP="00CC739D">
      <w:pPr>
        <w:ind w:left="709" w:hanging="709"/>
        <w:jc w:val="both"/>
        <w:rPr>
          <w:rFonts w:ascii="Times New Roman" w:hAnsi="Times New Roman"/>
          <w:sz w:val="24"/>
          <w:szCs w:val="24"/>
        </w:rPr>
      </w:pPr>
      <w:r w:rsidRPr="00101036">
        <w:rPr>
          <w:rFonts w:ascii="Times New Roman" w:hAnsi="Times New Roman"/>
          <w:sz w:val="24"/>
          <w:szCs w:val="24"/>
        </w:rPr>
        <w:t>23.</w:t>
      </w:r>
      <w:r w:rsidRPr="00101036">
        <w:rPr>
          <w:rFonts w:ascii="Times New Roman" w:hAnsi="Times New Roman"/>
          <w:sz w:val="24"/>
          <w:szCs w:val="24"/>
        </w:rPr>
        <w:tab/>
        <w:t xml:space="preserve">Düzeltilmemiş finansal bilgilerin elde edildiği kaynak veya </w:t>
      </w:r>
      <w:r>
        <w:rPr>
          <w:rFonts w:ascii="Times New Roman" w:hAnsi="Times New Roman"/>
          <w:sz w:val="24"/>
          <w:szCs w:val="24"/>
        </w:rPr>
        <w:t>iktisap edilen</w:t>
      </w:r>
      <w:r w:rsidRPr="00101036">
        <w:rPr>
          <w:rFonts w:ascii="Times New Roman" w:hAnsi="Times New Roman"/>
          <w:sz w:val="24"/>
          <w:szCs w:val="24"/>
        </w:rPr>
        <w:t xml:space="preserve"> ya da tasfiye edilen işletmenin finansal bilgilerinin elde edildiği kaynak ile ilgili olarak olumlu görüş </w:t>
      </w:r>
      <w:r>
        <w:rPr>
          <w:rFonts w:ascii="Times New Roman" w:hAnsi="Times New Roman"/>
          <w:sz w:val="24"/>
          <w:szCs w:val="24"/>
        </w:rPr>
        <w:t>dışında bir görüş veya sınırlı</w:t>
      </w:r>
      <w:r w:rsidRPr="00101036">
        <w:rPr>
          <w:rFonts w:ascii="Times New Roman" w:hAnsi="Times New Roman"/>
          <w:sz w:val="24"/>
          <w:szCs w:val="24"/>
        </w:rPr>
        <w:t xml:space="preserve"> denetim sonucu bildirilmiş ya da bu kaynaklarla ilgili olarak Dikkat Çekilen Hususlar Paragrafı içeren bir</w:t>
      </w:r>
      <w:r>
        <w:rPr>
          <w:rFonts w:ascii="Times New Roman" w:hAnsi="Times New Roman"/>
          <w:sz w:val="24"/>
          <w:szCs w:val="24"/>
        </w:rPr>
        <w:t xml:space="preserve"> </w:t>
      </w:r>
      <w:r w:rsidRPr="00101036">
        <w:rPr>
          <w:rFonts w:ascii="Times New Roman" w:hAnsi="Times New Roman"/>
          <w:sz w:val="24"/>
          <w:szCs w:val="24"/>
        </w:rPr>
        <w:t>denetçi raporu yayımlanmış olabilir.</w:t>
      </w:r>
      <w:r w:rsidRPr="00F14B3B">
        <w:rPr>
          <w:rFonts w:ascii="Times New Roman" w:hAnsi="Times New Roman"/>
          <w:sz w:val="24"/>
          <w:szCs w:val="24"/>
        </w:rPr>
        <w:t xml:space="preserve"> Bu tip durumlarda, ilgili mevzuatın </w:t>
      </w:r>
      <w:r>
        <w:rPr>
          <w:rFonts w:ascii="Times New Roman" w:hAnsi="Times New Roman"/>
          <w:sz w:val="24"/>
          <w:szCs w:val="24"/>
        </w:rPr>
        <w:t>böyle bir</w:t>
      </w:r>
      <w:r w:rsidRPr="00F14B3B">
        <w:rPr>
          <w:rFonts w:ascii="Times New Roman" w:hAnsi="Times New Roman"/>
          <w:sz w:val="24"/>
          <w:szCs w:val="24"/>
        </w:rPr>
        <w:t xml:space="preserve"> kaynağın kullanımını yasaklamaması durumunda, denetçi aşağıdaki hususları değerlendirir:</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Böyle bir kaynağın kullanımının, p</w:t>
      </w:r>
      <w:r w:rsidRPr="00F14B3B">
        <w:rPr>
          <w:rFonts w:ascii="Times New Roman" w:hAnsi="Times New Roman"/>
          <w:sz w:val="24"/>
          <w:szCs w:val="24"/>
        </w:rPr>
        <w:t xml:space="preserve">roforma finansal bilgilerin tüm önemli yönleriyle geçerli kıstaslara </w:t>
      </w:r>
      <w:r>
        <w:rPr>
          <w:rFonts w:ascii="Times New Roman" w:hAnsi="Times New Roman"/>
          <w:sz w:val="24"/>
          <w:szCs w:val="24"/>
        </w:rPr>
        <w:t xml:space="preserve">dayanarak derlenip derlenmediği üzerindeki muhtemel etkisi </w:t>
      </w:r>
      <w:r w:rsidRPr="00F14B3B">
        <w:rPr>
          <w:rFonts w:ascii="Times New Roman" w:hAnsi="Times New Roman"/>
          <w:sz w:val="24"/>
          <w:szCs w:val="24"/>
        </w:rPr>
        <w:t>(Bakınız:</w:t>
      </w:r>
      <w:r>
        <w:rPr>
          <w:rFonts w:ascii="Times New Roman" w:hAnsi="Times New Roman"/>
          <w:sz w:val="24"/>
          <w:szCs w:val="24"/>
        </w:rPr>
        <w:t xml:space="preserve"> </w:t>
      </w:r>
      <w:r w:rsidRPr="00F14B3B">
        <w:rPr>
          <w:rFonts w:ascii="Times New Roman" w:hAnsi="Times New Roman"/>
          <w:sz w:val="24"/>
          <w:szCs w:val="24"/>
        </w:rPr>
        <w:t>A39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 xml:space="preserve">Hangi </w:t>
      </w:r>
      <w:r w:rsidRPr="006D1014">
        <w:rPr>
          <w:rFonts w:ascii="Times New Roman" w:hAnsi="Times New Roman"/>
          <w:sz w:val="24"/>
          <w:szCs w:val="24"/>
        </w:rPr>
        <w:t>ilave</w:t>
      </w:r>
      <w:r w:rsidRPr="00D5505F">
        <w:rPr>
          <w:rFonts w:ascii="Times New Roman" w:hAnsi="Times New Roman"/>
          <w:sz w:val="24"/>
          <w:szCs w:val="24"/>
        </w:rPr>
        <w:t xml:space="preserve"> </w:t>
      </w:r>
      <w:r w:rsidRPr="00F14B3B">
        <w:rPr>
          <w:rFonts w:ascii="Times New Roman" w:hAnsi="Times New Roman"/>
          <w:sz w:val="24"/>
          <w:szCs w:val="24"/>
        </w:rPr>
        <w:t>uygun adımların atılacağı ve (Bakınız: A40 paragrafı)</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14B3B">
        <w:rPr>
          <w:rFonts w:ascii="Times New Roman" w:hAnsi="Times New Roman"/>
          <w:sz w:val="24"/>
          <w:szCs w:val="24"/>
        </w:rPr>
        <w:t>Denetçinin raporu üzerindeki herhangi bir etki de dâhil olmak üzere</w:t>
      </w:r>
      <w:r>
        <w:rPr>
          <w:rFonts w:ascii="Times New Roman" w:hAnsi="Times New Roman"/>
          <w:sz w:val="24"/>
          <w:szCs w:val="24"/>
        </w:rPr>
        <w:t>,</w:t>
      </w:r>
      <w:r w:rsidRPr="00F14B3B">
        <w:rPr>
          <w:rFonts w:ascii="Times New Roman" w:hAnsi="Times New Roman"/>
          <w:sz w:val="24"/>
          <w:szCs w:val="24"/>
        </w:rPr>
        <w:t xml:space="preserve"> sözleşme</w:t>
      </w:r>
      <w:r>
        <w:rPr>
          <w:rFonts w:ascii="Times New Roman" w:hAnsi="Times New Roman"/>
          <w:sz w:val="24"/>
          <w:szCs w:val="24"/>
        </w:rPr>
        <w:t>nin</w:t>
      </w:r>
      <w:r w:rsidRPr="00F14B3B">
        <w:rPr>
          <w:rFonts w:ascii="Times New Roman" w:hAnsi="Times New Roman"/>
          <w:sz w:val="24"/>
          <w:szCs w:val="24"/>
        </w:rPr>
        <w:t xml:space="preserve"> şartları</w:t>
      </w:r>
      <w:r>
        <w:rPr>
          <w:rFonts w:ascii="Times New Roman" w:hAnsi="Times New Roman"/>
          <w:sz w:val="24"/>
          <w:szCs w:val="24"/>
        </w:rPr>
        <w:t>na</w:t>
      </w:r>
      <w:r w:rsidRPr="00F14B3B">
        <w:rPr>
          <w:rFonts w:ascii="Times New Roman" w:hAnsi="Times New Roman"/>
          <w:sz w:val="24"/>
          <w:szCs w:val="24"/>
        </w:rPr>
        <w:t xml:space="preserve"> uy</w:t>
      </w:r>
      <w:r>
        <w:rPr>
          <w:rFonts w:ascii="Times New Roman" w:hAnsi="Times New Roman"/>
          <w:sz w:val="24"/>
          <w:szCs w:val="24"/>
        </w:rPr>
        <w:t>gun olarak</w:t>
      </w:r>
      <w:r w:rsidRPr="00F14B3B">
        <w:rPr>
          <w:rFonts w:ascii="Times New Roman" w:hAnsi="Times New Roman"/>
          <w:sz w:val="24"/>
          <w:szCs w:val="24"/>
        </w:rPr>
        <w:t xml:space="preserve"> raporlama yapma kabiliyeti üzerinde</w:t>
      </w:r>
      <w:r>
        <w:rPr>
          <w:rFonts w:ascii="Times New Roman" w:hAnsi="Times New Roman"/>
          <w:sz w:val="24"/>
          <w:szCs w:val="24"/>
        </w:rPr>
        <w:t xml:space="preserve"> söz konusu durumun</w:t>
      </w:r>
      <w:r w:rsidRPr="00F14B3B">
        <w:rPr>
          <w:rFonts w:ascii="Times New Roman" w:hAnsi="Times New Roman"/>
          <w:sz w:val="24"/>
          <w:szCs w:val="24"/>
        </w:rPr>
        <w:t xml:space="preserve"> bir etki</w:t>
      </w:r>
      <w:r>
        <w:rPr>
          <w:rFonts w:ascii="Times New Roman" w:hAnsi="Times New Roman"/>
          <w:sz w:val="24"/>
          <w:szCs w:val="24"/>
        </w:rPr>
        <w:t>sinin</w:t>
      </w:r>
      <w:r w:rsidRPr="00F14B3B">
        <w:rPr>
          <w:rFonts w:ascii="Times New Roman" w:hAnsi="Times New Roman"/>
          <w:sz w:val="24"/>
          <w:szCs w:val="24"/>
        </w:rPr>
        <w:t xml:space="preserve"> olup olmadığı.</w:t>
      </w:r>
    </w:p>
    <w:p w:rsidR="007B3057" w:rsidRPr="00DF44C9" w:rsidRDefault="007B3057" w:rsidP="00CC739D">
      <w:pPr>
        <w:jc w:val="both"/>
        <w:rPr>
          <w:rFonts w:ascii="Times New Roman" w:hAnsi="Times New Roman"/>
          <w:i/>
          <w:sz w:val="24"/>
          <w:szCs w:val="24"/>
        </w:rPr>
      </w:pPr>
      <w:r w:rsidRPr="002E095B">
        <w:rPr>
          <w:rFonts w:ascii="Times New Roman" w:hAnsi="Times New Roman"/>
          <w:i/>
          <w:sz w:val="24"/>
          <w:szCs w:val="24"/>
        </w:rPr>
        <w:t>Düzeltilmemiş Finansal Bilgilerin Elde Edildiği Kaynağın veya Proforma Düzeltmelerin Uygun Olmaması</w:t>
      </w:r>
      <w:r w:rsidRPr="00E07FE3" w:rsidDel="00E07FE3">
        <w:rPr>
          <w:rFonts w:ascii="Times New Roman" w:hAnsi="Times New Roman"/>
          <w:i/>
          <w:sz w:val="24"/>
          <w:szCs w:val="24"/>
        </w:rPr>
        <w:t xml:space="preserve"> </w:t>
      </w:r>
    </w:p>
    <w:p w:rsidR="007B3057" w:rsidRPr="00F14B3B" w:rsidRDefault="007B3057" w:rsidP="00CC739D">
      <w:pPr>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F14B3B">
        <w:rPr>
          <w:rFonts w:ascii="Times New Roman" w:hAnsi="Times New Roman"/>
          <w:sz w:val="24"/>
          <w:szCs w:val="24"/>
        </w:rPr>
        <w:t>Denetçi, uygulanan prosedürlere dayanarak sorumlu tarafın:</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Düzeltilmemiş finansal bilgileri elde etmek için uygun olmayan bir kaynak kullandığını veya</w:t>
      </w:r>
    </w:p>
    <w:p w:rsidR="007B3057"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D</w:t>
      </w:r>
      <w:r>
        <w:rPr>
          <w:rFonts w:ascii="Times New Roman" w:hAnsi="Times New Roman"/>
          <w:sz w:val="24"/>
          <w:szCs w:val="24"/>
        </w:rPr>
        <w:t>âhil</w:t>
      </w:r>
      <w:r w:rsidRPr="00F14B3B">
        <w:rPr>
          <w:rFonts w:ascii="Times New Roman" w:hAnsi="Times New Roman"/>
          <w:sz w:val="24"/>
          <w:szCs w:val="24"/>
        </w:rPr>
        <w:t xml:space="preserve"> edilmesi gereken bir proforma düzeltmeyi göz ardı ettiğini, geçerli kıstaslara uygun olmayan bir proforma düzeltme uyguladığını veya bir proforma düzeltme</w:t>
      </w:r>
      <w:r>
        <w:rPr>
          <w:rFonts w:ascii="Times New Roman" w:hAnsi="Times New Roman"/>
          <w:sz w:val="24"/>
          <w:szCs w:val="24"/>
        </w:rPr>
        <w:t>yi</w:t>
      </w:r>
      <w:r w:rsidRPr="00F14B3B">
        <w:rPr>
          <w:rFonts w:ascii="Times New Roman" w:hAnsi="Times New Roman"/>
          <w:sz w:val="24"/>
          <w:szCs w:val="24"/>
        </w:rPr>
        <w:t xml:space="preserve"> </w:t>
      </w:r>
      <w:r>
        <w:rPr>
          <w:rFonts w:ascii="Times New Roman" w:hAnsi="Times New Roman"/>
          <w:sz w:val="24"/>
          <w:szCs w:val="24"/>
        </w:rPr>
        <w:t xml:space="preserve">doğru olmayan bir şekilde </w:t>
      </w:r>
      <w:r w:rsidRPr="00F14B3B">
        <w:rPr>
          <w:rFonts w:ascii="Times New Roman" w:hAnsi="Times New Roman"/>
          <w:sz w:val="24"/>
          <w:szCs w:val="24"/>
        </w:rPr>
        <w:t>uyguladığını</w:t>
      </w:r>
    </w:p>
    <w:p w:rsidR="007B3057" w:rsidRPr="0035666A" w:rsidRDefault="007B3057" w:rsidP="00CC739D">
      <w:pPr>
        <w:ind w:left="708"/>
        <w:jc w:val="both"/>
        <w:rPr>
          <w:rFonts w:ascii="Times New Roman" w:hAnsi="Times New Roman"/>
          <w:sz w:val="24"/>
          <w:szCs w:val="24"/>
        </w:rPr>
      </w:pPr>
      <w:r w:rsidRPr="00F14B3B">
        <w:rPr>
          <w:rFonts w:ascii="Times New Roman" w:hAnsi="Times New Roman"/>
          <w:sz w:val="24"/>
          <w:szCs w:val="24"/>
        </w:rPr>
        <w:t>tespit etmesi durumunda, konuyu sorumlu taraf</w:t>
      </w:r>
      <w:r>
        <w:rPr>
          <w:rFonts w:ascii="Times New Roman" w:hAnsi="Times New Roman"/>
          <w:sz w:val="24"/>
          <w:szCs w:val="24"/>
        </w:rPr>
        <w:t>la</w:t>
      </w:r>
      <w:r w:rsidRPr="00F14B3B">
        <w:rPr>
          <w:rFonts w:ascii="Times New Roman" w:hAnsi="Times New Roman"/>
          <w:sz w:val="24"/>
          <w:szCs w:val="24"/>
        </w:rPr>
        <w:t xml:space="preserve"> görüşür</w:t>
      </w:r>
      <w:r>
        <w:rPr>
          <w:rFonts w:ascii="Times New Roman" w:hAnsi="Times New Roman"/>
          <w:sz w:val="24"/>
          <w:szCs w:val="24"/>
        </w:rPr>
        <w:t>.</w:t>
      </w:r>
      <w:r w:rsidRPr="00F14B3B">
        <w:rPr>
          <w:rFonts w:ascii="Times New Roman" w:hAnsi="Times New Roman"/>
          <w:sz w:val="24"/>
          <w:szCs w:val="24"/>
        </w:rPr>
        <w:t xml:space="preserve"> </w:t>
      </w:r>
      <w:r>
        <w:rPr>
          <w:rFonts w:ascii="Times New Roman" w:hAnsi="Times New Roman"/>
          <w:sz w:val="24"/>
          <w:szCs w:val="24"/>
        </w:rPr>
        <w:t>K</w:t>
      </w:r>
      <w:r w:rsidRPr="003C01B6">
        <w:rPr>
          <w:rFonts w:ascii="Times New Roman" w:hAnsi="Times New Roman"/>
          <w:sz w:val="24"/>
          <w:szCs w:val="24"/>
        </w:rPr>
        <w:t>onunun</w:t>
      </w:r>
      <w:r>
        <w:rPr>
          <w:rFonts w:ascii="Times New Roman" w:hAnsi="Times New Roman"/>
          <w:sz w:val="24"/>
          <w:szCs w:val="24"/>
        </w:rPr>
        <w:t xml:space="preserve"> </w:t>
      </w:r>
      <w:r w:rsidRPr="003C01B6">
        <w:rPr>
          <w:rFonts w:ascii="Times New Roman" w:hAnsi="Times New Roman"/>
          <w:sz w:val="24"/>
          <w:szCs w:val="24"/>
        </w:rPr>
        <w:t>nasıl çözüleceği hususunda sorumlu tarafla anlaşmaya varamaması durumunda</w:t>
      </w:r>
      <w:r>
        <w:rPr>
          <w:rFonts w:ascii="Times New Roman" w:hAnsi="Times New Roman"/>
          <w:sz w:val="24"/>
          <w:szCs w:val="24"/>
        </w:rPr>
        <w:t xml:space="preserve"> denetçi</w:t>
      </w:r>
      <w:r w:rsidRPr="003C01B6">
        <w:rPr>
          <w:rFonts w:ascii="Times New Roman" w:hAnsi="Times New Roman"/>
          <w:sz w:val="24"/>
          <w:szCs w:val="24"/>
        </w:rPr>
        <w:t>, hangi ilave adımların atılacağını değerlendirir (Bakınız: A40 paragrafı</w:t>
      </w:r>
      <w:r w:rsidRPr="0035666A">
        <w:rPr>
          <w:rFonts w:ascii="Times New Roman" w:hAnsi="Times New Roman"/>
          <w:sz w:val="24"/>
          <w:szCs w:val="24"/>
        </w:rPr>
        <w:t>)</w:t>
      </w:r>
      <w:r w:rsidRPr="003C01B6">
        <w:rPr>
          <w:rFonts w:ascii="Times New Roman" w:hAnsi="Times New Roman"/>
          <w:sz w:val="24"/>
          <w:szCs w:val="24"/>
        </w:rPr>
        <w:t>.</w:t>
      </w:r>
    </w:p>
    <w:p w:rsidR="007B3057" w:rsidRPr="00B723F8" w:rsidRDefault="007B3057" w:rsidP="00CC739D">
      <w:pPr>
        <w:jc w:val="both"/>
        <w:rPr>
          <w:rFonts w:ascii="Times New Roman" w:hAnsi="Times New Roman"/>
          <w:i/>
          <w:sz w:val="24"/>
          <w:szCs w:val="24"/>
        </w:rPr>
      </w:pPr>
      <w:r w:rsidRPr="00B723F8">
        <w:rPr>
          <w:rFonts w:ascii="Times New Roman" w:hAnsi="Times New Roman"/>
          <w:i/>
          <w:sz w:val="24"/>
          <w:szCs w:val="24"/>
        </w:rPr>
        <w:t>Proforma Finansal Bilgiler Kapsamında Yapılan Hesaplamalarla İlgili Kanıt Elde Edilmesi</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Pr="00F14B3B">
        <w:rPr>
          <w:rFonts w:ascii="Times New Roman" w:hAnsi="Times New Roman"/>
          <w:sz w:val="24"/>
          <w:szCs w:val="24"/>
        </w:rPr>
        <w:t>Denetçi proforma bilgiler kapsamındaki hesaplamaların aritmetik olarak doğru olup olmadığını belirler.</w:t>
      </w:r>
    </w:p>
    <w:p w:rsidR="007B3057" w:rsidRPr="00B723F8" w:rsidRDefault="007B3057" w:rsidP="00CC739D">
      <w:pPr>
        <w:jc w:val="both"/>
        <w:rPr>
          <w:rFonts w:ascii="Times New Roman" w:hAnsi="Times New Roman"/>
          <w:i/>
          <w:sz w:val="24"/>
          <w:szCs w:val="24"/>
        </w:rPr>
      </w:pPr>
      <w:r w:rsidRPr="00B723F8">
        <w:rPr>
          <w:rFonts w:ascii="Times New Roman" w:hAnsi="Times New Roman"/>
          <w:i/>
          <w:sz w:val="24"/>
          <w:szCs w:val="24"/>
        </w:rPr>
        <w:lastRenderedPageBreak/>
        <w:t>Proforma Finansal Bilgilerin Sunumunun Değerlendirilmesi</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Pr="00F14B3B">
        <w:rPr>
          <w:rFonts w:ascii="Times New Roman" w:hAnsi="Times New Roman"/>
          <w:sz w:val="24"/>
          <w:szCs w:val="24"/>
        </w:rPr>
        <w:t>Denetçi</w:t>
      </w:r>
      <w:r>
        <w:rPr>
          <w:rFonts w:ascii="Times New Roman" w:hAnsi="Times New Roman"/>
          <w:sz w:val="24"/>
          <w:szCs w:val="24"/>
        </w:rPr>
        <w:t>,</w:t>
      </w:r>
      <w:r w:rsidRPr="00F14B3B">
        <w:rPr>
          <w:rFonts w:ascii="Times New Roman" w:hAnsi="Times New Roman"/>
          <w:sz w:val="24"/>
          <w:szCs w:val="24"/>
        </w:rPr>
        <w:t xml:space="preserve"> proforma finansal bilgilerin sunumunu değerlendirir. Bu değerlendirme </w:t>
      </w:r>
      <w:r>
        <w:rPr>
          <w:rFonts w:ascii="Times New Roman" w:hAnsi="Times New Roman"/>
          <w:sz w:val="24"/>
          <w:szCs w:val="24"/>
        </w:rPr>
        <w:t>esnasında</w:t>
      </w:r>
      <w:r w:rsidRPr="00F14B3B">
        <w:rPr>
          <w:rFonts w:ascii="Times New Roman" w:hAnsi="Times New Roman"/>
          <w:sz w:val="24"/>
          <w:szCs w:val="24"/>
        </w:rPr>
        <w:t xml:space="preserve"> aşağıdaki hususlar üzerinde durulur:</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Proforma finansal bilgilerin</w:t>
      </w:r>
      <w:r>
        <w:rPr>
          <w:rFonts w:ascii="Times New Roman" w:hAnsi="Times New Roman"/>
          <w:sz w:val="24"/>
          <w:szCs w:val="24"/>
        </w:rPr>
        <w:t>,</w:t>
      </w:r>
      <w:r w:rsidRPr="00F14B3B">
        <w:rPr>
          <w:rFonts w:ascii="Times New Roman" w:hAnsi="Times New Roman"/>
          <w:sz w:val="24"/>
          <w:szCs w:val="24"/>
        </w:rPr>
        <w:t xml:space="preserve"> tarihi finansal bilgilerden ya da diğer finansal bilgilerden ayırt edilmesi için net bir şekilde </w:t>
      </w:r>
      <w:r>
        <w:rPr>
          <w:rFonts w:ascii="Times New Roman" w:hAnsi="Times New Roman"/>
          <w:sz w:val="24"/>
          <w:szCs w:val="24"/>
        </w:rPr>
        <w:t>belirtilip belirtilmediği</w:t>
      </w:r>
      <w:r w:rsidRPr="00F14B3B">
        <w:rPr>
          <w:rFonts w:ascii="Times New Roman" w:hAnsi="Times New Roman"/>
          <w:sz w:val="24"/>
          <w:szCs w:val="24"/>
        </w:rPr>
        <w:t xml:space="preserve"> de dâhil</w:t>
      </w:r>
      <w:r>
        <w:rPr>
          <w:rFonts w:ascii="Times New Roman" w:hAnsi="Times New Roman"/>
          <w:sz w:val="24"/>
          <w:szCs w:val="24"/>
        </w:rPr>
        <w:t>,</w:t>
      </w:r>
      <w:r w:rsidRPr="00F14B3B">
        <w:rPr>
          <w:rFonts w:ascii="Times New Roman" w:hAnsi="Times New Roman"/>
          <w:sz w:val="24"/>
          <w:szCs w:val="24"/>
        </w:rPr>
        <w:t xml:space="preserve"> genel sunumu ve yapısı (Bakınız: A2-A3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Proforma finansal bilgiler</w:t>
      </w:r>
      <w:r>
        <w:rPr>
          <w:rFonts w:ascii="Times New Roman" w:hAnsi="Times New Roman"/>
          <w:sz w:val="24"/>
          <w:szCs w:val="24"/>
        </w:rPr>
        <w:t xml:space="preserve"> ile</w:t>
      </w:r>
      <w:r w:rsidRPr="00F14B3B">
        <w:rPr>
          <w:rFonts w:ascii="Times New Roman" w:hAnsi="Times New Roman"/>
          <w:sz w:val="24"/>
          <w:szCs w:val="24"/>
        </w:rPr>
        <w:t xml:space="preserve"> açıklayıcı dipnotların</w:t>
      </w:r>
      <w:r>
        <w:rPr>
          <w:rFonts w:ascii="Times New Roman" w:hAnsi="Times New Roman"/>
          <w:sz w:val="24"/>
          <w:szCs w:val="24"/>
        </w:rPr>
        <w:t>,</w:t>
      </w:r>
      <w:r w:rsidRPr="00F14B3B">
        <w:rPr>
          <w:rFonts w:ascii="Times New Roman" w:hAnsi="Times New Roman"/>
          <w:sz w:val="24"/>
          <w:szCs w:val="24"/>
        </w:rPr>
        <w:t xml:space="preserve"> </w:t>
      </w:r>
      <w:r w:rsidRPr="00802A0C">
        <w:rPr>
          <w:rFonts w:ascii="Times New Roman" w:hAnsi="Times New Roman"/>
          <w:sz w:val="24"/>
          <w:szCs w:val="24"/>
        </w:rPr>
        <w:t>ilgili</w:t>
      </w:r>
      <w:r w:rsidRPr="00BB69C4">
        <w:rPr>
          <w:rFonts w:ascii="Times New Roman" w:hAnsi="Times New Roman"/>
          <w:sz w:val="24"/>
          <w:szCs w:val="24"/>
        </w:rPr>
        <w:t xml:space="preserve"> </w:t>
      </w:r>
      <w:r w:rsidRPr="00F14B3B">
        <w:rPr>
          <w:rFonts w:ascii="Times New Roman" w:hAnsi="Times New Roman"/>
          <w:sz w:val="24"/>
          <w:szCs w:val="24"/>
        </w:rPr>
        <w:t>olay veya işlemin etkisini yanıltıcı olmayacak bir şekilde yansıtıp yansıtmadığı (Bakınız: A41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14B3B">
        <w:rPr>
          <w:rFonts w:ascii="Times New Roman" w:hAnsi="Times New Roman"/>
          <w:sz w:val="24"/>
          <w:szCs w:val="24"/>
        </w:rPr>
        <w:t>Hedef kullanıcıların aktarılan bilgileri anlayabilmesini sağlayacak</w:t>
      </w:r>
      <w:r>
        <w:rPr>
          <w:rFonts w:ascii="Times New Roman" w:hAnsi="Times New Roman"/>
          <w:sz w:val="24"/>
          <w:szCs w:val="24"/>
        </w:rPr>
        <w:t>,</w:t>
      </w:r>
      <w:r w:rsidRPr="00F14B3B">
        <w:rPr>
          <w:rFonts w:ascii="Times New Roman" w:hAnsi="Times New Roman"/>
          <w:sz w:val="24"/>
          <w:szCs w:val="24"/>
        </w:rPr>
        <w:t xml:space="preserve"> </w:t>
      </w:r>
      <w:r>
        <w:rPr>
          <w:rFonts w:ascii="Times New Roman" w:hAnsi="Times New Roman"/>
          <w:sz w:val="24"/>
          <w:szCs w:val="24"/>
        </w:rPr>
        <w:t>p</w:t>
      </w:r>
      <w:r w:rsidRPr="00F14B3B">
        <w:rPr>
          <w:rFonts w:ascii="Times New Roman" w:hAnsi="Times New Roman"/>
          <w:sz w:val="24"/>
          <w:szCs w:val="24"/>
        </w:rPr>
        <w:t xml:space="preserve">roforma finansal bilgilere </w:t>
      </w:r>
      <w:r>
        <w:rPr>
          <w:rFonts w:ascii="Times New Roman" w:hAnsi="Times New Roman"/>
          <w:sz w:val="24"/>
          <w:szCs w:val="24"/>
        </w:rPr>
        <w:t>eşlik eden</w:t>
      </w:r>
      <w:r w:rsidRPr="00F14B3B">
        <w:rPr>
          <w:rFonts w:ascii="Times New Roman" w:hAnsi="Times New Roman"/>
          <w:sz w:val="24"/>
          <w:szCs w:val="24"/>
        </w:rPr>
        <w:t xml:space="preserve"> uygun açıklamalar</w:t>
      </w:r>
      <w:r>
        <w:rPr>
          <w:rFonts w:ascii="Times New Roman" w:hAnsi="Times New Roman"/>
          <w:sz w:val="24"/>
          <w:szCs w:val="24"/>
        </w:rPr>
        <w:t>ın</w:t>
      </w:r>
      <w:r w:rsidRPr="00F14B3B">
        <w:rPr>
          <w:rFonts w:ascii="Times New Roman" w:hAnsi="Times New Roman"/>
          <w:sz w:val="24"/>
          <w:szCs w:val="24"/>
        </w:rPr>
        <w:t xml:space="preserve"> sunulup sunulmadığı ve (Bakınız: A42 paragrafı)</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ab/>
        <w:t>D</w:t>
      </w:r>
      <w:r w:rsidRPr="00F14B3B">
        <w:rPr>
          <w:rFonts w:ascii="Times New Roman" w:hAnsi="Times New Roman"/>
          <w:sz w:val="24"/>
          <w:szCs w:val="24"/>
        </w:rPr>
        <w:t>enetçinin</w:t>
      </w:r>
      <w:r>
        <w:rPr>
          <w:rFonts w:ascii="Times New Roman" w:hAnsi="Times New Roman"/>
          <w:sz w:val="24"/>
          <w:szCs w:val="24"/>
        </w:rPr>
        <w:t>,</w:t>
      </w:r>
      <w:r w:rsidRPr="00F14B3B">
        <w:rPr>
          <w:rFonts w:ascii="Times New Roman" w:hAnsi="Times New Roman"/>
          <w:sz w:val="24"/>
          <w:szCs w:val="24"/>
        </w:rPr>
        <w:t xml:space="preserve"> düzeltilmemiş finansal bilgilerin elde edildiği</w:t>
      </w:r>
      <w:r>
        <w:rPr>
          <w:rFonts w:ascii="Times New Roman" w:hAnsi="Times New Roman"/>
          <w:sz w:val="24"/>
          <w:szCs w:val="24"/>
        </w:rPr>
        <w:t xml:space="preserve"> </w:t>
      </w:r>
      <w:r w:rsidRPr="00F14B3B">
        <w:rPr>
          <w:rFonts w:ascii="Times New Roman" w:hAnsi="Times New Roman"/>
          <w:sz w:val="24"/>
          <w:szCs w:val="24"/>
        </w:rPr>
        <w:t xml:space="preserve">kaynağın tarihinden sonra meydana gelen </w:t>
      </w:r>
      <w:r>
        <w:rPr>
          <w:rFonts w:ascii="Times New Roman" w:hAnsi="Times New Roman"/>
          <w:sz w:val="24"/>
          <w:szCs w:val="24"/>
        </w:rPr>
        <w:t>ve p</w:t>
      </w:r>
      <w:r w:rsidRPr="00476152">
        <w:rPr>
          <w:rFonts w:ascii="Times New Roman" w:hAnsi="Times New Roman"/>
          <w:sz w:val="24"/>
          <w:szCs w:val="24"/>
        </w:rPr>
        <w:t xml:space="preserve">roforma finansal bilgilerde </w:t>
      </w:r>
      <w:r>
        <w:rPr>
          <w:rFonts w:ascii="Times New Roman" w:hAnsi="Times New Roman"/>
          <w:sz w:val="24"/>
          <w:szCs w:val="24"/>
        </w:rPr>
        <w:t>atıfta bulunulması</w:t>
      </w:r>
      <w:r w:rsidRPr="00476152">
        <w:rPr>
          <w:rFonts w:ascii="Times New Roman" w:hAnsi="Times New Roman"/>
          <w:sz w:val="24"/>
          <w:szCs w:val="24"/>
        </w:rPr>
        <w:t xml:space="preserve"> veya </w:t>
      </w:r>
      <w:r>
        <w:rPr>
          <w:rFonts w:ascii="Times New Roman" w:hAnsi="Times New Roman"/>
          <w:sz w:val="24"/>
          <w:szCs w:val="24"/>
        </w:rPr>
        <w:t>açıklanması gereken</w:t>
      </w:r>
      <w:r w:rsidRPr="002D45B8">
        <w:rPr>
          <w:rFonts w:ascii="Times New Roman" w:hAnsi="Times New Roman"/>
          <w:sz w:val="24"/>
          <w:szCs w:val="24"/>
        </w:rPr>
        <w:t xml:space="preserve"> </w:t>
      </w:r>
      <w:r>
        <w:rPr>
          <w:rFonts w:ascii="Times New Roman" w:hAnsi="Times New Roman"/>
          <w:sz w:val="24"/>
          <w:szCs w:val="24"/>
        </w:rPr>
        <w:t>herhangi</w:t>
      </w:r>
      <w:r w:rsidRPr="00F14B3B">
        <w:rPr>
          <w:rFonts w:ascii="Times New Roman" w:hAnsi="Times New Roman"/>
          <w:sz w:val="24"/>
          <w:szCs w:val="24"/>
        </w:rPr>
        <w:t xml:space="preserve"> önemli </w:t>
      </w:r>
      <w:r>
        <w:rPr>
          <w:rFonts w:ascii="Times New Roman" w:hAnsi="Times New Roman"/>
          <w:sz w:val="24"/>
          <w:szCs w:val="24"/>
        </w:rPr>
        <w:t xml:space="preserve">bir </w:t>
      </w:r>
      <w:r w:rsidRPr="00F14B3B">
        <w:rPr>
          <w:rFonts w:ascii="Times New Roman" w:hAnsi="Times New Roman"/>
          <w:sz w:val="24"/>
          <w:szCs w:val="24"/>
        </w:rPr>
        <w:t>olaydan haberdar olup olmadığı</w:t>
      </w:r>
      <w:r>
        <w:rPr>
          <w:rFonts w:ascii="Times New Roman" w:hAnsi="Times New Roman"/>
          <w:sz w:val="24"/>
          <w:szCs w:val="24"/>
        </w:rPr>
        <w:t xml:space="preserve"> </w:t>
      </w:r>
      <w:r w:rsidRPr="00F14B3B">
        <w:rPr>
          <w:rFonts w:ascii="Times New Roman" w:hAnsi="Times New Roman"/>
          <w:sz w:val="24"/>
          <w:szCs w:val="24"/>
        </w:rPr>
        <w:t>(Bakınız: A43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r>
      <w:r w:rsidRPr="00F14B3B">
        <w:rPr>
          <w:rFonts w:ascii="Times New Roman" w:hAnsi="Times New Roman"/>
          <w:sz w:val="24"/>
          <w:szCs w:val="24"/>
        </w:rPr>
        <w:t>Denetçi</w:t>
      </w:r>
      <w:r>
        <w:rPr>
          <w:rFonts w:ascii="Times New Roman" w:hAnsi="Times New Roman"/>
          <w:sz w:val="24"/>
          <w:szCs w:val="24"/>
        </w:rPr>
        <w:t>,</w:t>
      </w:r>
      <w:r w:rsidRPr="00F14B3B">
        <w:rPr>
          <w:rFonts w:ascii="Times New Roman" w:hAnsi="Times New Roman"/>
          <w:sz w:val="24"/>
          <w:szCs w:val="24"/>
        </w:rPr>
        <w:t xml:space="preserve"> proforma finansal bilgilerle veya güvence raporuyla olan</w:t>
      </w:r>
      <w:r>
        <w:rPr>
          <w:rFonts w:ascii="Times New Roman" w:hAnsi="Times New Roman"/>
          <w:sz w:val="24"/>
          <w:szCs w:val="24"/>
        </w:rPr>
        <w:t xml:space="preserve"> -varsa- </w:t>
      </w:r>
      <w:r w:rsidRPr="00F14B3B">
        <w:rPr>
          <w:rFonts w:ascii="Times New Roman" w:hAnsi="Times New Roman"/>
          <w:sz w:val="24"/>
          <w:szCs w:val="24"/>
        </w:rPr>
        <w:t xml:space="preserve">önemli tutarsızlıkları tespit etmek </w:t>
      </w:r>
      <w:r>
        <w:rPr>
          <w:rFonts w:ascii="Times New Roman" w:hAnsi="Times New Roman"/>
          <w:sz w:val="24"/>
          <w:szCs w:val="24"/>
        </w:rPr>
        <w:t>amacıyla</w:t>
      </w:r>
      <w:r w:rsidRPr="00F14B3B">
        <w:rPr>
          <w:rFonts w:ascii="Times New Roman" w:hAnsi="Times New Roman"/>
          <w:sz w:val="24"/>
          <w:szCs w:val="24"/>
        </w:rPr>
        <w:t xml:space="preserve"> proforma</w:t>
      </w:r>
      <w:r>
        <w:rPr>
          <w:rFonts w:ascii="Times New Roman" w:hAnsi="Times New Roman"/>
          <w:sz w:val="24"/>
          <w:szCs w:val="24"/>
        </w:rPr>
        <w:t xml:space="preserve"> finansal</w:t>
      </w:r>
      <w:r w:rsidRPr="00F14B3B">
        <w:rPr>
          <w:rFonts w:ascii="Times New Roman" w:hAnsi="Times New Roman"/>
          <w:sz w:val="24"/>
          <w:szCs w:val="24"/>
        </w:rPr>
        <w:t xml:space="preserve"> bilgiler</w:t>
      </w:r>
      <w:r>
        <w:rPr>
          <w:rFonts w:ascii="Times New Roman" w:hAnsi="Times New Roman"/>
          <w:sz w:val="24"/>
          <w:szCs w:val="24"/>
        </w:rPr>
        <w:t>i içeren</w:t>
      </w:r>
      <w:r w:rsidRPr="00F14B3B">
        <w:rPr>
          <w:rFonts w:ascii="Times New Roman" w:hAnsi="Times New Roman"/>
          <w:sz w:val="24"/>
          <w:szCs w:val="24"/>
        </w:rPr>
        <w:t xml:space="preserve"> izahnamede yer alan diğer bilgileri de </w:t>
      </w:r>
      <w:r>
        <w:rPr>
          <w:rFonts w:ascii="Times New Roman" w:hAnsi="Times New Roman"/>
          <w:sz w:val="24"/>
          <w:szCs w:val="24"/>
        </w:rPr>
        <w:t>inceler</w:t>
      </w:r>
      <w:r w:rsidRPr="00F14B3B">
        <w:rPr>
          <w:rFonts w:ascii="Times New Roman" w:hAnsi="Times New Roman"/>
          <w:sz w:val="24"/>
          <w:szCs w:val="24"/>
        </w:rPr>
        <w:t xml:space="preserve">. Denetçi, diğer bilgileri </w:t>
      </w:r>
      <w:r>
        <w:rPr>
          <w:rFonts w:ascii="Times New Roman" w:hAnsi="Times New Roman"/>
          <w:sz w:val="24"/>
          <w:szCs w:val="24"/>
        </w:rPr>
        <w:t>incelerken</w:t>
      </w:r>
      <w:r w:rsidRPr="00F14B3B">
        <w:rPr>
          <w:rFonts w:ascii="Times New Roman" w:hAnsi="Times New Roman"/>
          <w:sz w:val="24"/>
          <w:szCs w:val="24"/>
        </w:rPr>
        <w:t xml:space="preserve"> herhangi bir önemli tutarsızlık veya önemli</w:t>
      </w:r>
      <w:r>
        <w:rPr>
          <w:rFonts w:ascii="Times New Roman" w:hAnsi="Times New Roman"/>
          <w:sz w:val="24"/>
          <w:szCs w:val="24"/>
        </w:rPr>
        <w:t xml:space="preserve"> bir</w:t>
      </w:r>
      <w:r w:rsidRPr="00F14B3B">
        <w:rPr>
          <w:rFonts w:ascii="Times New Roman" w:hAnsi="Times New Roman"/>
          <w:sz w:val="24"/>
          <w:szCs w:val="24"/>
        </w:rPr>
        <w:t xml:space="preserve"> yanlı</w:t>
      </w:r>
      <w:r>
        <w:rPr>
          <w:rFonts w:ascii="Times New Roman" w:hAnsi="Times New Roman"/>
          <w:sz w:val="24"/>
          <w:szCs w:val="24"/>
        </w:rPr>
        <w:t>ş izah</w:t>
      </w:r>
      <w:r w:rsidRPr="00F14B3B">
        <w:rPr>
          <w:rFonts w:ascii="Times New Roman" w:hAnsi="Times New Roman"/>
          <w:sz w:val="24"/>
          <w:szCs w:val="24"/>
        </w:rPr>
        <w:t xml:space="preserve"> tespit etmesi durumunda konuyu sorumlu tarafla müzakere eder. </w:t>
      </w:r>
      <w:r>
        <w:rPr>
          <w:rFonts w:ascii="Times New Roman" w:hAnsi="Times New Roman"/>
          <w:sz w:val="24"/>
          <w:szCs w:val="24"/>
        </w:rPr>
        <w:t>Bu hususun</w:t>
      </w:r>
      <w:r w:rsidRPr="00F14B3B">
        <w:rPr>
          <w:rFonts w:ascii="Times New Roman" w:hAnsi="Times New Roman"/>
          <w:sz w:val="24"/>
          <w:szCs w:val="24"/>
        </w:rPr>
        <w:t xml:space="preserve"> düzeltilmesi gerek</w:t>
      </w:r>
      <w:r>
        <w:rPr>
          <w:rFonts w:ascii="Times New Roman" w:hAnsi="Times New Roman"/>
          <w:sz w:val="24"/>
          <w:szCs w:val="24"/>
        </w:rPr>
        <w:t>iyor ve</w:t>
      </w:r>
      <w:r w:rsidRPr="00F14B3B">
        <w:rPr>
          <w:rFonts w:ascii="Times New Roman" w:hAnsi="Times New Roman"/>
          <w:sz w:val="24"/>
          <w:szCs w:val="24"/>
        </w:rPr>
        <w:t xml:space="preserve"> sorumlu taraf bunu</w:t>
      </w:r>
      <w:r>
        <w:rPr>
          <w:rFonts w:ascii="Times New Roman" w:hAnsi="Times New Roman"/>
          <w:sz w:val="24"/>
          <w:szCs w:val="24"/>
        </w:rPr>
        <w:t xml:space="preserve"> yapmayı</w:t>
      </w:r>
      <w:r w:rsidRPr="00F14B3B">
        <w:rPr>
          <w:rFonts w:ascii="Times New Roman" w:hAnsi="Times New Roman"/>
          <w:sz w:val="24"/>
          <w:szCs w:val="24"/>
        </w:rPr>
        <w:t xml:space="preserve"> reddediyorsa, denetçi ilave uygun adımlar atar (Bakınız: A44 paragrafı)</w:t>
      </w:r>
      <w:r w:rsidRPr="00A83E26">
        <w:rPr>
          <w:rFonts w:ascii="Times New Roman" w:hAnsi="Times New Roman"/>
          <w:sz w:val="24"/>
          <w:szCs w:val="24"/>
        </w:rPr>
        <w:t>.</w:t>
      </w:r>
    </w:p>
    <w:p w:rsidR="007B3057" w:rsidRPr="00B723F8" w:rsidRDefault="007B3057" w:rsidP="00CC739D">
      <w:pPr>
        <w:jc w:val="both"/>
        <w:rPr>
          <w:rFonts w:ascii="Times New Roman" w:hAnsi="Times New Roman"/>
          <w:b/>
          <w:sz w:val="24"/>
          <w:szCs w:val="24"/>
        </w:rPr>
      </w:pPr>
      <w:r w:rsidRPr="00B723F8">
        <w:rPr>
          <w:rFonts w:ascii="Times New Roman" w:hAnsi="Times New Roman"/>
          <w:b/>
          <w:sz w:val="24"/>
          <w:szCs w:val="24"/>
        </w:rPr>
        <w:t>Yazılı Açıklamalar</w:t>
      </w:r>
    </w:p>
    <w:p w:rsidR="007B3057" w:rsidRPr="00F14B3B" w:rsidRDefault="007B3057" w:rsidP="00CC739D">
      <w:pPr>
        <w:jc w:val="both"/>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Pr="00F14B3B">
        <w:rPr>
          <w:rFonts w:ascii="Times New Roman" w:hAnsi="Times New Roman"/>
          <w:sz w:val="24"/>
          <w:szCs w:val="24"/>
        </w:rPr>
        <w:t>Denetçi</w:t>
      </w:r>
      <w:r>
        <w:rPr>
          <w:rFonts w:ascii="Times New Roman" w:hAnsi="Times New Roman"/>
          <w:sz w:val="24"/>
          <w:szCs w:val="24"/>
        </w:rPr>
        <w:t>,</w:t>
      </w:r>
      <w:r w:rsidRPr="00F14B3B">
        <w:rPr>
          <w:rFonts w:ascii="Times New Roman" w:hAnsi="Times New Roman"/>
          <w:sz w:val="24"/>
          <w:szCs w:val="24"/>
        </w:rPr>
        <w:t xml:space="preserve"> sorumlu taraftan:</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 xml:space="preserve">Sorumlu tarafın proforma finansal bilgileri derlerken, </w:t>
      </w:r>
      <w:r>
        <w:rPr>
          <w:rFonts w:ascii="Times New Roman" w:hAnsi="Times New Roman"/>
          <w:sz w:val="24"/>
          <w:szCs w:val="24"/>
        </w:rPr>
        <w:t xml:space="preserve">ilgili </w:t>
      </w:r>
      <w:r w:rsidRPr="00F14B3B">
        <w:rPr>
          <w:rFonts w:ascii="Times New Roman" w:hAnsi="Times New Roman"/>
          <w:sz w:val="24"/>
          <w:szCs w:val="24"/>
        </w:rPr>
        <w:t xml:space="preserve">olay veya işlemin </w:t>
      </w:r>
      <w:r>
        <w:rPr>
          <w:rFonts w:ascii="Times New Roman" w:hAnsi="Times New Roman"/>
          <w:sz w:val="24"/>
          <w:szCs w:val="24"/>
        </w:rPr>
        <w:t>gösterilme</w:t>
      </w:r>
      <w:r w:rsidRPr="00F14B3B">
        <w:rPr>
          <w:rFonts w:ascii="Times New Roman" w:hAnsi="Times New Roman"/>
          <w:sz w:val="24"/>
          <w:szCs w:val="24"/>
        </w:rPr>
        <w:t xml:space="preserve"> tarihinde</w:t>
      </w:r>
      <w:r>
        <w:rPr>
          <w:rFonts w:ascii="Times New Roman" w:hAnsi="Times New Roman"/>
          <w:sz w:val="24"/>
          <w:szCs w:val="24"/>
        </w:rPr>
        <w:t>ki</w:t>
      </w:r>
      <w:r w:rsidRPr="00F14B3B">
        <w:rPr>
          <w:rFonts w:ascii="Times New Roman" w:hAnsi="Times New Roman"/>
          <w:sz w:val="24"/>
          <w:szCs w:val="24"/>
        </w:rPr>
        <w:t xml:space="preserve"> veya dönem</w:t>
      </w:r>
      <w:r>
        <w:rPr>
          <w:rFonts w:ascii="Times New Roman" w:hAnsi="Times New Roman"/>
          <w:sz w:val="24"/>
          <w:szCs w:val="24"/>
        </w:rPr>
        <w:t>in</w:t>
      </w:r>
      <w:r w:rsidRPr="00F14B3B">
        <w:rPr>
          <w:rFonts w:ascii="Times New Roman" w:hAnsi="Times New Roman"/>
          <w:sz w:val="24"/>
          <w:szCs w:val="24"/>
        </w:rPr>
        <w:t xml:space="preserve">deki etkisini göstermek </w:t>
      </w:r>
      <w:r>
        <w:rPr>
          <w:rFonts w:ascii="Times New Roman" w:hAnsi="Times New Roman"/>
          <w:sz w:val="24"/>
          <w:szCs w:val="24"/>
        </w:rPr>
        <w:t>amacıyla</w:t>
      </w:r>
      <w:r w:rsidRPr="00F14B3B">
        <w:rPr>
          <w:rFonts w:ascii="Times New Roman" w:hAnsi="Times New Roman"/>
          <w:sz w:val="24"/>
          <w:szCs w:val="24"/>
        </w:rPr>
        <w:t xml:space="preserve"> gerek</w:t>
      </w:r>
      <w:r>
        <w:rPr>
          <w:rFonts w:ascii="Times New Roman" w:hAnsi="Times New Roman"/>
          <w:sz w:val="24"/>
          <w:szCs w:val="24"/>
        </w:rPr>
        <w:t>li</w:t>
      </w:r>
      <w:r w:rsidRPr="00F14B3B">
        <w:rPr>
          <w:rFonts w:ascii="Times New Roman" w:hAnsi="Times New Roman"/>
          <w:sz w:val="24"/>
          <w:szCs w:val="24"/>
        </w:rPr>
        <w:t xml:space="preserve"> tüm uygun proforma düzeltmeleri </w:t>
      </w:r>
      <w:r>
        <w:rPr>
          <w:rFonts w:ascii="Times New Roman" w:hAnsi="Times New Roman"/>
          <w:sz w:val="24"/>
          <w:szCs w:val="24"/>
        </w:rPr>
        <w:t>tespit ettiği</w:t>
      </w:r>
      <w:r w:rsidRPr="00F14B3B">
        <w:rPr>
          <w:rFonts w:ascii="Times New Roman" w:hAnsi="Times New Roman"/>
          <w:sz w:val="24"/>
          <w:szCs w:val="24"/>
        </w:rPr>
        <w:t xml:space="preserve"> ve (Bakınız: A45 paragrafı)</w:t>
      </w:r>
    </w:p>
    <w:p w:rsidR="007B3057"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 xml:space="preserve">Proforma finansal bilgilerin tüm önemli yönleriyle geçerli kıstaslara dayanarak derlendiği </w:t>
      </w:r>
    </w:p>
    <w:p w:rsidR="007B3057" w:rsidRPr="00F14B3B" w:rsidRDefault="007B3057" w:rsidP="00CC739D">
      <w:pPr>
        <w:ind w:firstLine="708"/>
        <w:jc w:val="both"/>
        <w:rPr>
          <w:rFonts w:ascii="Times New Roman" w:hAnsi="Times New Roman"/>
          <w:sz w:val="24"/>
          <w:szCs w:val="24"/>
        </w:rPr>
      </w:pPr>
      <w:r w:rsidRPr="00F14B3B">
        <w:rPr>
          <w:rFonts w:ascii="Times New Roman" w:hAnsi="Times New Roman"/>
          <w:sz w:val="24"/>
          <w:szCs w:val="24"/>
        </w:rPr>
        <w:t>konusunda yazılı açıklama talep eder.</w:t>
      </w:r>
    </w:p>
    <w:p w:rsidR="007B3057" w:rsidRPr="00B723F8" w:rsidRDefault="007B3057" w:rsidP="00CC739D">
      <w:pPr>
        <w:jc w:val="both"/>
        <w:rPr>
          <w:rFonts w:ascii="Times New Roman" w:hAnsi="Times New Roman"/>
          <w:b/>
          <w:sz w:val="24"/>
          <w:szCs w:val="24"/>
        </w:rPr>
      </w:pPr>
      <w:r w:rsidRPr="00B723F8">
        <w:rPr>
          <w:rFonts w:ascii="Times New Roman" w:hAnsi="Times New Roman"/>
          <w:b/>
          <w:sz w:val="24"/>
          <w:szCs w:val="24"/>
        </w:rPr>
        <w:t>Görü</w:t>
      </w:r>
      <w:r>
        <w:rPr>
          <w:rFonts w:ascii="Times New Roman" w:hAnsi="Times New Roman"/>
          <w:b/>
          <w:sz w:val="24"/>
          <w:szCs w:val="24"/>
        </w:rPr>
        <w:t>ş</w:t>
      </w:r>
      <w:r w:rsidRPr="00B723F8">
        <w:rPr>
          <w:rFonts w:ascii="Times New Roman" w:hAnsi="Times New Roman"/>
          <w:b/>
          <w:sz w:val="24"/>
          <w:szCs w:val="24"/>
        </w:rPr>
        <w:t xml:space="preserve"> Oluşturma</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Pr="00F14B3B">
        <w:rPr>
          <w:rFonts w:ascii="Times New Roman" w:hAnsi="Times New Roman"/>
          <w:sz w:val="24"/>
          <w:szCs w:val="24"/>
        </w:rPr>
        <w:t>Denetçi</w:t>
      </w:r>
      <w:r>
        <w:rPr>
          <w:rFonts w:ascii="Times New Roman" w:hAnsi="Times New Roman"/>
          <w:sz w:val="24"/>
          <w:szCs w:val="24"/>
        </w:rPr>
        <w:t xml:space="preserve">, </w:t>
      </w:r>
      <w:r w:rsidRPr="00F14B3B">
        <w:rPr>
          <w:rFonts w:ascii="Times New Roman" w:hAnsi="Times New Roman"/>
          <w:sz w:val="24"/>
          <w:szCs w:val="24"/>
        </w:rPr>
        <w:t>sorumlu tarafın proforma finansal bilgileri tüm önemli yönleriyle geçerli kıstaslara dayanarak derleyip derlemediği konusunda bir görüş oluşturur</w:t>
      </w:r>
      <w:r>
        <w:rPr>
          <w:rFonts w:ascii="Times New Roman" w:hAnsi="Times New Roman"/>
          <w:sz w:val="24"/>
          <w:szCs w:val="24"/>
        </w:rPr>
        <w:t xml:space="preserve"> </w:t>
      </w:r>
      <w:r w:rsidRPr="00F14B3B">
        <w:rPr>
          <w:rFonts w:ascii="Times New Roman" w:hAnsi="Times New Roman"/>
          <w:sz w:val="24"/>
          <w:szCs w:val="24"/>
        </w:rPr>
        <w:t>(Bakınız: A46-A48 paragrafları)</w:t>
      </w:r>
      <w:r>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lastRenderedPageBreak/>
        <w:t>30.</w:t>
      </w:r>
      <w:r>
        <w:rPr>
          <w:rFonts w:ascii="Times New Roman" w:hAnsi="Times New Roman"/>
          <w:sz w:val="24"/>
          <w:szCs w:val="24"/>
        </w:rPr>
        <w:tab/>
      </w:r>
      <w:r w:rsidRPr="00F14B3B">
        <w:rPr>
          <w:rFonts w:ascii="Times New Roman" w:hAnsi="Times New Roman"/>
          <w:sz w:val="24"/>
          <w:szCs w:val="24"/>
        </w:rPr>
        <w:t xml:space="preserve">Denetçi </w:t>
      </w:r>
      <w:r>
        <w:rPr>
          <w:rFonts w:ascii="Times New Roman" w:hAnsi="Times New Roman"/>
          <w:sz w:val="24"/>
          <w:szCs w:val="24"/>
        </w:rPr>
        <w:t>söz konusu</w:t>
      </w:r>
      <w:r w:rsidRPr="00F14B3B">
        <w:rPr>
          <w:rFonts w:ascii="Times New Roman" w:hAnsi="Times New Roman"/>
          <w:sz w:val="24"/>
          <w:szCs w:val="24"/>
        </w:rPr>
        <w:t xml:space="preserve"> görüş</w:t>
      </w:r>
      <w:r>
        <w:rPr>
          <w:rFonts w:ascii="Times New Roman" w:hAnsi="Times New Roman"/>
          <w:sz w:val="24"/>
          <w:szCs w:val="24"/>
        </w:rPr>
        <w:t>ü</w:t>
      </w:r>
      <w:r w:rsidRPr="00F14B3B">
        <w:rPr>
          <w:rFonts w:ascii="Times New Roman" w:hAnsi="Times New Roman"/>
          <w:sz w:val="24"/>
          <w:szCs w:val="24"/>
        </w:rPr>
        <w:t xml:space="preserve"> oluşturmak için,</w:t>
      </w:r>
      <w:r>
        <w:rPr>
          <w:rFonts w:ascii="Times New Roman" w:hAnsi="Times New Roman"/>
          <w:sz w:val="24"/>
          <w:szCs w:val="24"/>
        </w:rPr>
        <w:t xml:space="preserve"> </w:t>
      </w:r>
      <w:r w:rsidRPr="00F14B3B">
        <w:rPr>
          <w:rFonts w:ascii="Times New Roman" w:hAnsi="Times New Roman"/>
          <w:sz w:val="24"/>
          <w:szCs w:val="24"/>
        </w:rPr>
        <w:t xml:space="preserve">proforma finansal bilgilerin derlenmesinde önemli eksikliklerin </w:t>
      </w:r>
      <w:r>
        <w:rPr>
          <w:rFonts w:ascii="Times New Roman" w:hAnsi="Times New Roman"/>
          <w:sz w:val="24"/>
          <w:szCs w:val="24"/>
        </w:rPr>
        <w:t xml:space="preserve">bulunup bulunmadığına </w:t>
      </w:r>
      <w:r w:rsidRPr="00F14B3B">
        <w:rPr>
          <w:rFonts w:ascii="Times New Roman" w:hAnsi="Times New Roman"/>
          <w:sz w:val="24"/>
          <w:szCs w:val="24"/>
        </w:rPr>
        <w:t xml:space="preserve">veya </w:t>
      </w:r>
      <w:r>
        <w:rPr>
          <w:rFonts w:ascii="Times New Roman" w:hAnsi="Times New Roman"/>
          <w:sz w:val="24"/>
          <w:szCs w:val="24"/>
        </w:rPr>
        <w:t xml:space="preserve">bir proforma düzeltmenin </w:t>
      </w:r>
      <w:r w:rsidRPr="009C4E77">
        <w:rPr>
          <w:rFonts w:ascii="Times New Roman" w:hAnsi="Times New Roman"/>
          <w:sz w:val="24"/>
          <w:szCs w:val="24"/>
        </w:rPr>
        <w:t>uygun olmayan kullanımı veya uygulanmasının bulunup bulunmadığına</w:t>
      </w:r>
      <w:r>
        <w:rPr>
          <w:rFonts w:ascii="Times New Roman" w:hAnsi="Times New Roman"/>
          <w:sz w:val="24"/>
          <w:szCs w:val="24"/>
        </w:rPr>
        <w:t xml:space="preserve"> ilişkin </w:t>
      </w:r>
      <w:r w:rsidRPr="00F14B3B">
        <w:rPr>
          <w:rFonts w:ascii="Times New Roman" w:hAnsi="Times New Roman"/>
          <w:sz w:val="24"/>
          <w:szCs w:val="24"/>
        </w:rPr>
        <w:t xml:space="preserve">yeterli ve uygun kanıt elde edip etmediğine </w:t>
      </w:r>
      <w:r>
        <w:rPr>
          <w:rFonts w:ascii="Times New Roman" w:hAnsi="Times New Roman"/>
          <w:sz w:val="24"/>
          <w:szCs w:val="24"/>
        </w:rPr>
        <w:t>dair</w:t>
      </w:r>
      <w:r w:rsidRPr="00F14B3B">
        <w:rPr>
          <w:rFonts w:ascii="Times New Roman" w:hAnsi="Times New Roman"/>
          <w:sz w:val="24"/>
          <w:szCs w:val="24"/>
        </w:rPr>
        <w:t xml:space="preserve"> bir sonuca varır. Bu sonuç</w:t>
      </w:r>
      <w:r>
        <w:rPr>
          <w:rFonts w:ascii="Times New Roman" w:hAnsi="Times New Roman"/>
          <w:sz w:val="24"/>
          <w:szCs w:val="24"/>
        </w:rPr>
        <w:t xml:space="preserve">; geçerli kıstasların kamuoyuna açık olmaması halinde, </w:t>
      </w:r>
      <w:r w:rsidRPr="00F14B3B">
        <w:rPr>
          <w:rFonts w:ascii="Times New Roman" w:hAnsi="Times New Roman"/>
          <w:sz w:val="24"/>
          <w:szCs w:val="24"/>
        </w:rPr>
        <w:t xml:space="preserve">sorumlu tarafın </w:t>
      </w:r>
      <w:r>
        <w:rPr>
          <w:rFonts w:ascii="Times New Roman" w:hAnsi="Times New Roman"/>
          <w:sz w:val="24"/>
          <w:szCs w:val="24"/>
        </w:rPr>
        <w:t xml:space="preserve">bu kıstasları yeterli şekilde </w:t>
      </w:r>
      <w:r w:rsidRPr="001557B6">
        <w:rPr>
          <w:rFonts w:ascii="Times New Roman" w:hAnsi="Times New Roman"/>
          <w:sz w:val="24"/>
          <w:szCs w:val="24"/>
        </w:rPr>
        <w:t>tanımlayıp tanımlamadığına</w:t>
      </w:r>
      <w:r>
        <w:rPr>
          <w:rFonts w:ascii="Times New Roman" w:hAnsi="Times New Roman"/>
          <w:sz w:val="24"/>
          <w:szCs w:val="24"/>
        </w:rPr>
        <w:t xml:space="preserve"> ve açıklayıp açıklamadığına</w:t>
      </w:r>
      <w:r w:rsidRPr="00F14B3B">
        <w:rPr>
          <w:rFonts w:ascii="Times New Roman" w:hAnsi="Times New Roman"/>
          <w:sz w:val="24"/>
          <w:szCs w:val="24"/>
        </w:rPr>
        <w:t xml:space="preserve"> ilişkin bir değerlendirme</w:t>
      </w:r>
      <w:r>
        <w:rPr>
          <w:rFonts w:ascii="Times New Roman" w:hAnsi="Times New Roman"/>
          <w:sz w:val="24"/>
          <w:szCs w:val="24"/>
        </w:rPr>
        <w:t>yi</w:t>
      </w:r>
      <w:r w:rsidRPr="00F14B3B">
        <w:rPr>
          <w:rFonts w:ascii="Times New Roman" w:hAnsi="Times New Roman"/>
          <w:sz w:val="24"/>
          <w:szCs w:val="24"/>
        </w:rPr>
        <w:t xml:space="preserve"> de içerir (Bakınız: A49-A50 paragrafı)</w:t>
      </w:r>
      <w:r>
        <w:rPr>
          <w:rFonts w:ascii="Times New Roman" w:hAnsi="Times New Roman"/>
          <w:sz w:val="24"/>
          <w:szCs w:val="24"/>
        </w:rPr>
        <w:t>.</w:t>
      </w:r>
    </w:p>
    <w:p w:rsidR="007B3057" w:rsidRPr="00B723F8" w:rsidRDefault="007B3057" w:rsidP="00CC739D">
      <w:pPr>
        <w:jc w:val="both"/>
        <w:rPr>
          <w:rFonts w:ascii="Times New Roman" w:hAnsi="Times New Roman"/>
          <w:b/>
          <w:sz w:val="24"/>
          <w:szCs w:val="24"/>
        </w:rPr>
      </w:pPr>
      <w:r w:rsidRPr="00B723F8">
        <w:rPr>
          <w:rFonts w:ascii="Times New Roman" w:hAnsi="Times New Roman"/>
          <w:b/>
          <w:sz w:val="24"/>
          <w:szCs w:val="24"/>
        </w:rPr>
        <w:t>Görüş Şekli</w:t>
      </w:r>
    </w:p>
    <w:p w:rsidR="007B3057" w:rsidRPr="00B723F8" w:rsidRDefault="007B3057" w:rsidP="00CC739D">
      <w:pPr>
        <w:jc w:val="both"/>
        <w:rPr>
          <w:rFonts w:ascii="Times New Roman" w:hAnsi="Times New Roman"/>
          <w:i/>
          <w:sz w:val="24"/>
          <w:szCs w:val="24"/>
        </w:rPr>
      </w:pPr>
      <w:r w:rsidRPr="00B723F8">
        <w:rPr>
          <w:rFonts w:ascii="Times New Roman" w:hAnsi="Times New Roman"/>
          <w:i/>
          <w:sz w:val="24"/>
          <w:szCs w:val="24"/>
        </w:rPr>
        <w:t>Olumlu Görüş</w:t>
      </w:r>
    </w:p>
    <w:p w:rsidR="007B3057" w:rsidRDefault="007B3057" w:rsidP="00CC739D">
      <w:pPr>
        <w:ind w:left="709" w:hanging="709"/>
        <w:jc w:val="both"/>
        <w:rPr>
          <w:rFonts w:ascii="Times New Roman" w:hAnsi="Times New Roman"/>
          <w:i/>
          <w:sz w:val="24"/>
          <w:szCs w:val="24"/>
        </w:rPr>
      </w:pPr>
      <w:r>
        <w:rPr>
          <w:rFonts w:ascii="Times New Roman" w:hAnsi="Times New Roman"/>
          <w:sz w:val="24"/>
          <w:szCs w:val="24"/>
        </w:rPr>
        <w:t>31.</w:t>
      </w:r>
      <w:r>
        <w:rPr>
          <w:rFonts w:ascii="Times New Roman" w:hAnsi="Times New Roman"/>
          <w:sz w:val="24"/>
          <w:szCs w:val="24"/>
        </w:rPr>
        <w:tab/>
      </w:r>
      <w:r w:rsidRPr="00AE6524">
        <w:rPr>
          <w:rFonts w:ascii="Times New Roman" w:hAnsi="Times New Roman"/>
          <w:sz w:val="24"/>
          <w:szCs w:val="24"/>
        </w:rPr>
        <w:t>Sorumlu tarafın proforma finansal bilgileri tüm önemli yönleriyle geçerli kıstaslara dayanarak derlediği</w:t>
      </w:r>
      <w:r w:rsidRPr="00F14B3B">
        <w:rPr>
          <w:rFonts w:ascii="Times New Roman" w:hAnsi="Times New Roman"/>
          <w:sz w:val="24"/>
          <w:szCs w:val="24"/>
        </w:rPr>
        <w:t xml:space="preserve"> sonucuna varması durumunda</w:t>
      </w:r>
      <w:r>
        <w:rPr>
          <w:rFonts w:ascii="Times New Roman" w:hAnsi="Times New Roman"/>
          <w:sz w:val="24"/>
          <w:szCs w:val="24"/>
        </w:rPr>
        <w:t xml:space="preserve"> denetçi</w:t>
      </w:r>
      <w:r w:rsidRPr="00F14B3B">
        <w:rPr>
          <w:rFonts w:ascii="Times New Roman" w:hAnsi="Times New Roman"/>
          <w:sz w:val="24"/>
          <w:szCs w:val="24"/>
        </w:rPr>
        <w:t xml:space="preserve"> olumlu görüş bildirir.</w:t>
      </w:r>
    </w:p>
    <w:p w:rsidR="007B3057" w:rsidRPr="00B723F8" w:rsidRDefault="007B3057" w:rsidP="00CC739D">
      <w:pPr>
        <w:jc w:val="both"/>
        <w:rPr>
          <w:rFonts w:ascii="Times New Roman" w:hAnsi="Times New Roman"/>
          <w:i/>
          <w:sz w:val="24"/>
          <w:szCs w:val="24"/>
        </w:rPr>
      </w:pPr>
      <w:r w:rsidRPr="00190705">
        <w:rPr>
          <w:rFonts w:ascii="Times New Roman" w:hAnsi="Times New Roman"/>
          <w:i/>
          <w:sz w:val="24"/>
          <w:szCs w:val="24"/>
        </w:rPr>
        <w:t>Olumlu Görüş Dışında Bir Görüş</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F14B3B">
        <w:rPr>
          <w:rFonts w:ascii="Times New Roman" w:hAnsi="Times New Roman"/>
          <w:sz w:val="24"/>
          <w:szCs w:val="24"/>
        </w:rPr>
        <w:t xml:space="preserve">Bazı </w:t>
      </w:r>
      <w:r>
        <w:rPr>
          <w:rFonts w:ascii="Times New Roman" w:hAnsi="Times New Roman"/>
          <w:sz w:val="24"/>
          <w:szCs w:val="24"/>
        </w:rPr>
        <w:t>durumlarda</w:t>
      </w:r>
      <w:r w:rsidRPr="00F14B3B">
        <w:rPr>
          <w:rFonts w:ascii="Times New Roman" w:hAnsi="Times New Roman"/>
          <w:sz w:val="24"/>
          <w:szCs w:val="24"/>
        </w:rPr>
        <w:t xml:space="preserve"> ilgili mevzuat proforma finansal bilgilerin tüm önemli yönleriyle geçerli kıstaslara dayanarak derlenip derlenmediği konusunda olumlu görüş dışında bir görüş içeren izahnamelerin </w:t>
      </w:r>
      <w:r>
        <w:rPr>
          <w:rFonts w:ascii="Times New Roman" w:hAnsi="Times New Roman"/>
          <w:sz w:val="24"/>
          <w:szCs w:val="24"/>
        </w:rPr>
        <w:t>yayım</w:t>
      </w:r>
      <w:r w:rsidRPr="00F14B3B">
        <w:rPr>
          <w:rFonts w:ascii="Times New Roman" w:hAnsi="Times New Roman"/>
          <w:sz w:val="24"/>
          <w:szCs w:val="24"/>
        </w:rPr>
        <w:t>lanmasını engelle</w:t>
      </w:r>
      <w:r>
        <w:rPr>
          <w:rFonts w:ascii="Times New Roman" w:hAnsi="Times New Roman"/>
          <w:sz w:val="24"/>
          <w:szCs w:val="24"/>
        </w:rPr>
        <w:t>yebilir</w:t>
      </w:r>
      <w:r w:rsidRPr="00F14B3B">
        <w:rPr>
          <w:rFonts w:ascii="Times New Roman" w:hAnsi="Times New Roman"/>
          <w:sz w:val="24"/>
          <w:szCs w:val="24"/>
        </w:rPr>
        <w:t xml:space="preserve">. </w:t>
      </w:r>
      <w:r>
        <w:rPr>
          <w:rFonts w:ascii="Times New Roman" w:hAnsi="Times New Roman"/>
          <w:sz w:val="24"/>
          <w:szCs w:val="24"/>
        </w:rPr>
        <w:t>Böyle bir durumun bulunması</w:t>
      </w:r>
      <w:r w:rsidRPr="00F14B3B">
        <w:rPr>
          <w:rFonts w:ascii="Times New Roman" w:hAnsi="Times New Roman"/>
          <w:sz w:val="24"/>
          <w:szCs w:val="24"/>
        </w:rPr>
        <w:t xml:space="preserve"> ve </w:t>
      </w:r>
      <w:r>
        <w:rPr>
          <w:rFonts w:ascii="Times New Roman" w:hAnsi="Times New Roman"/>
          <w:sz w:val="24"/>
          <w:szCs w:val="24"/>
        </w:rPr>
        <w:t>yine de</w:t>
      </w:r>
      <w:r w:rsidRPr="00F14B3B">
        <w:rPr>
          <w:rFonts w:ascii="Times New Roman" w:hAnsi="Times New Roman"/>
          <w:sz w:val="24"/>
          <w:szCs w:val="24"/>
        </w:rPr>
        <w:t xml:space="preserve"> GDS 3000 uyarınca olumlu görüş dışında bir görüşün uygun olacağı sonucuna varması halinde</w:t>
      </w:r>
      <w:r>
        <w:rPr>
          <w:rFonts w:ascii="Times New Roman" w:hAnsi="Times New Roman"/>
          <w:sz w:val="24"/>
          <w:szCs w:val="24"/>
        </w:rPr>
        <w:t xml:space="preserve"> denetçi</w:t>
      </w:r>
      <w:r w:rsidRPr="00F14B3B">
        <w:rPr>
          <w:rFonts w:ascii="Times New Roman" w:hAnsi="Times New Roman"/>
          <w:sz w:val="24"/>
          <w:szCs w:val="24"/>
        </w:rPr>
        <w:t>, konuyu sorumlu tarafla müzakere eder. Sorumlu tarafın gerekli değişiklikleri yapmayı reddetmesi durumunda denetçi:</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Raporu sunmaz</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Denetimden çekilir veya</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Hukuki</w:t>
      </w:r>
      <w:r w:rsidRPr="00F14B3B">
        <w:rPr>
          <w:rFonts w:ascii="Times New Roman" w:hAnsi="Times New Roman"/>
          <w:sz w:val="24"/>
          <w:szCs w:val="24"/>
        </w:rPr>
        <w:t xml:space="preserve"> danışmanlık alma seçeneğini değerlendirir.</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Pr="00F14B3B">
        <w:rPr>
          <w:rFonts w:ascii="Times New Roman" w:hAnsi="Times New Roman"/>
          <w:sz w:val="24"/>
          <w:szCs w:val="24"/>
        </w:rPr>
        <w:t xml:space="preserve">Bazı </w:t>
      </w:r>
      <w:r>
        <w:rPr>
          <w:rFonts w:ascii="Times New Roman" w:hAnsi="Times New Roman"/>
          <w:sz w:val="24"/>
          <w:szCs w:val="24"/>
        </w:rPr>
        <w:t>durumlarda</w:t>
      </w:r>
      <w:r w:rsidRPr="00F14B3B">
        <w:rPr>
          <w:rFonts w:ascii="Times New Roman" w:hAnsi="Times New Roman"/>
          <w:sz w:val="24"/>
          <w:szCs w:val="24"/>
        </w:rPr>
        <w:t xml:space="preserve"> ise ilgili mevzuat proforma finansal bilgilerin tüm önemli yönleriyle geçerli kıstaslara dayanarak derlenip derlenmediği konusunda olumlu görüş dışında bir görüş içeren izahnamelerin </w:t>
      </w:r>
      <w:r>
        <w:rPr>
          <w:rFonts w:ascii="Times New Roman" w:hAnsi="Times New Roman"/>
          <w:sz w:val="24"/>
          <w:szCs w:val="24"/>
        </w:rPr>
        <w:t>yayım</w:t>
      </w:r>
      <w:r w:rsidRPr="00F14B3B">
        <w:rPr>
          <w:rFonts w:ascii="Times New Roman" w:hAnsi="Times New Roman"/>
          <w:sz w:val="24"/>
          <w:szCs w:val="24"/>
        </w:rPr>
        <w:t>lanmasını engellemeyebilir. B</w:t>
      </w:r>
      <w:r>
        <w:rPr>
          <w:rFonts w:ascii="Times New Roman" w:hAnsi="Times New Roman"/>
          <w:sz w:val="24"/>
          <w:szCs w:val="24"/>
        </w:rPr>
        <w:t>öyle bir durumda</w:t>
      </w:r>
      <w:r w:rsidRPr="00F14B3B">
        <w:rPr>
          <w:rFonts w:ascii="Times New Roman" w:hAnsi="Times New Roman"/>
          <w:sz w:val="24"/>
          <w:szCs w:val="24"/>
        </w:rPr>
        <w:t>, GDS 3000 uyarınca olumlu görüş dışında bir görüşün uygun olacağı sonucuna varması halinde</w:t>
      </w:r>
      <w:r>
        <w:rPr>
          <w:rFonts w:ascii="Times New Roman" w:hAnsi="Times New Roman"/>
          <w:sz w:val="24"/>
          <w:szCs w:val="24"/>
        </w:rPr>
        <w:t xml:space="preserve"> denetçi</w:t>
      </w:r>
      <w:r w:rsidRPr="00F14B3B">
        <w:rPr>
          <w:rFonts w:ascii="Times New Roman" w:hAnsi="Times New Roman"/>
          <w:sz w:val="24"/>
          <w:szCs w:val="24"/>
        </w:rPr>
        <w:t>, olumlu görüş dışındaki görüşler ile ilgili GDS 3000</w:t>
      </w:r>
      <w:r>
        <w:rPr>
          <w:rStyle w:val="DipnotBavurusu"/>
          <w:rFonts w:ascii="Times New Roman" w:hAnsi="Times New Roman"/>
          <w:sz w:val="24"/>
          <w:szCs w:val="24"/>
        </w:rPr>
        <w:footnoteReference w:id="6"/>
      </w:r>
      <w:r>
        <w:rPr>
          <w:rFonts w:ascii="Times New Roman" w:hAnsi="Times New Roman"/>
          <w:sz w:val="24"/>
          <w:szCs w:val="24"/>
        </w:rPr>
        <w:t xml:space="preserve">’de bulunan </w:t>
      </w:r>
      <w:r w:rsidRPr="00F14B3B">
        <w:rPr>
          <w:rFonts w:ascii="Times New Roman" w:hAnsi="Times New Roman"/>
          <w:sz w:val="24"/>
          <w:szCs w:val="24"/>
        </w:rPr>
        <w:t>hükümleri uygular.</w:t>
      </w:r>
    </w:p>
    <w:p w:rsidR="007B3057" w:rsidRPr="00B723F8" w:rsidRDefault="007B3057" w:rsidP="00CC739D">
      <w:pPr>
        <w:jc w:val="both"/>
        <w:rPr>
          <w:rFonts w:ascii="Times New Roman" w:hAnsi="Times New Roman"/>
          <w:i/>
          <w:sz w:val="24"/>
          <w:szCs w:val="24"/>
        </w:rPr>
      </w:pPr>
      <w:r w:rsidRPr="00B723F8">
        <w:rPr>
          <w:rFonts w:ascii="Times New Roman" w:hAnsi="Times New Roman"/>
          <w:i/>
          <w:sz w:val="24"/>
          <w:szCs w:val="24"/>
        </w:rPr>
        <w:t>Dikkat Çekilen Hususlar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F14B3B">
        <w:rPr>
          <w:rFonts w:ascii="Times New Roman" w:hAnsi="Times New Roman"/>
          <w:sz w:val="24"/>
          <w:szCs w:val="24"/>
        </w:rPr>
        <w:t>Denetçi, bazı durumlarda kullanıcıların dikkatini</w:t>
      </w:r>
      <w:r>
        <w:rPr>
          <w:rFonts w:ascii="Times New Roman" w:hAnsi="Times New Roman"/>
          <w:sz w:val="24"/>
          <w:szCs w:val="24"/>
        </w:rPr>
        <w:t>n,</w:t>
      </w:r>
      <w:r w:rsidRPr="00F14B3B">
        <w:rPr>
          <w:rFonts w:ascii="Times New Roman" w:hAnsi="Times New Roman"/>
          <w:sz w:val="24"/>
          <w:szCs w:val="24"/>
        </w:rPr>
        <w:t xml:space="preserve"> proforma finansal bilgiler</w:t>
      </w:r>
      <w:r>
        <w:rPr>
          <w:rFonts w:ascii="Times New Roman" w:hAnsi="Times New Roman"/>
          <w:sz w:val="24"/>
          <w:szCs w:val="24"/>
        </w:rPr>
        <w:t>de</w:t>
      </w:r>
      <w:r w:rsidRPr="00F14B3B">
        <w:rPr>
          <w:rFonts w:ascii="Times New Roman" w:hAnsi="Times New Roman"/>
          <w:sz w:val="24"/>
          <w:szCs w:val="24"/>
        </w:rPr>
        <w:t xml:space="preserve"> veya </w:t>
      </w:r>
      <w:r>
        <w:rPr>
          <w:rFonts w:ascii="Times New Roman" w:hAnsi="Times New Roman"/>
          <w:sz w:val="24"/>
          <w:szCs w:val="24"/>
        </w:rPr>
        <w:t xml:space="preserve">ilişiğindeki </w:t>
      </w:r>
      <w:r w:rsidRPr="00F14B3B">
        <w:rPr>
          <w:rFonts w:ascii="Times New Roman" w:hAnsi="Times New Roman"/>
          <w:sz w:val="24"/>
          <w:szCs w:val="24"/>
        </w:rPr>
        <w:t>açıklayıcı dipnotlar</w:t>
      </w:r>
      <w:r>
        <w:rPr>
          <w:rFonts w:ascii="Times New Roman" w:hAnsi="Times New Roman"/>
          <w:sz w:val="24"/>
          <w:szCs w:val="24"/>
        </w:rPr>
        <w:t>d</w:t>
      </w:r>
      <w:r w:rsidRPr="00F14B3B">
        <w:rPr>
          <w:rFonts w:ascii="Times New Roman" w:hAnsi="Times New Roman"/>
          <w:sz w:val="24"/>
          <w:szCs w:val="24"/>
        </w:rPr>
        <w:t xml:space="preserve">a sunulan veya açıklanan bir </w:t>
      </w:r>
      <w:r>
        <w:rPr>
          <w:rFonts w:ascii="Times New Roman" w:hAnsi="Times New Roman"/>
          <w:sz w:val="24"/>
          <w:szCs w:val="24"/>
        </w:rPr>
        <w:t>hususa</w:t>
      </w:r>
      <w:r w:rsidRPr="00F14B3B">
        <w:rPr>
          <w:rFonts w:ascii="Times New Roman" w:hAnsi="Times New Roman"/>
          <w:sz w:val="24"/>
          <w:szCs w:val="24"/>
        </w:rPr>
        <w:t xml:space="preserve"> </w:t>
      </w:r>
      <w:r>
        <w:rPr>
          <w:rFonts w:ascii="Times New Roman" w:hAnsi="Times New Roman"/>
          <w:sz w:val="24"/>
          <w:szCs w:val="24"/>
        </w:rPr>
        <w:t>yönlendirilmesi</w:t>
      </w:r>
      <w:r w:rsidRPr="00F14B3B">
        <w:rPr>
          <w:rFonts w:ascii="Times New Roman" w:hAnsi="Times New Roman"/>
          <w:sz w:val="24"/>
          <w:szCs w:val="24"/>
        </w:rPr>
        <w:t xml:space="preserve"> gerektiğin</w:t>
      </w:r>
      <w:r>
        <w:rPr>
          <w:rFonts w:ascii="Times New Roman" w:hAnsi="Times New Roman"/>
          <w:sz w:val="24"/>
          <w:szCs w:val="24"/>
        </w:rPr>
        <w:t>e</w:t>
      </w:r>
      <w:r w:rsidRPr="00F14B3B">
        <w:rPr>
          <w:rFonts w:ascii="Times New Roman" w:hAnsi="Times New Roman"/>
          <w:sz w:val="24"/>
          <w:szCs w:val="24"/>
        </w:rPr>
        <w:t xml:space="preserve"> </w:t>
      </w:r>
      <w:r>
        <w:rPr>
          <w:rFonts w:ascii="Times New Roman" w:hAnsi="Times New Roman"/>
          <w:sz w:val="24"/>
          <w:szCs w:val="24"/>
        </w:rPr>
        <w:t>karar verebilir</w:t>
      </w:r>
      <w:r w:rsidRPr="00F14B3B">
        <w:rPr>
          <w:rFonts w:ascii="Times New Roman" w:hAnsi="Times New Roman"/>
          <w:sz w:val="24"/>
          <w:szCs w:val="24"/>
        </w:rPr>
        <w:t>. Bu durum, denetçi</w:t>
      </w:r>
      <w:r>
        <w:rPr>
          <w:rFonts w:ascii="Times New Roman" w:hAnsi="Times New Roman"/>
          <w:sz w:val="24"/>
          <w:szCs w:val="24"/>
        </w:rPr>
        <w:t>ye</w:t>
      </w:r>
      <w:r w:rsidRPr="00F14B3B">
        <w:rPr>
          <w:rFonts w:ascii="Times New Roman" w:hAnsi="Times New Roman"/>
          <w:sz w:val="24"/>
          <w:szCs w:val="24"/>
        </w:rPr>
        <w:t xml:space="preserve"> göre ilgili </w:t>
      </w:r>
      <w:r>
        <w:rPr>
          <w:rFonts w:ascii="Times New Roman" w:hAnsi="Times New Roman"/>
          <w:sz w:val="24"/>
          <w:szCs w:val="24"/>
        </w:rPr>
        <w:t>hususun,</w:t>
      </w:r>
      <w:r w:rsidRPr="00F14B3B">
        <w:rPr>
          <w:rFonts w:ascii="Times New Roman" w:hAnsi="Times New Roman"/>
          <w:sz w:val="24"/>
          <w:szCs w:val="24"/>
        </w:rPr>
        <w:t xml:space="preserve"> kullanıcıların proforma finansal bilgilerin tüm önemli yönleriyle geçerli kıstaslara dayanarak derlenip derlenmediğini anlamaları için </w:t>
      </w:r>
      <w:r>
        <w:rPr>
          <w:rFonts w:ascii="Times New Roman" w:hAnsi="Times New Roman"/>
          <w:sz w:val="24"/>
          <w:szCs w:val="24"/>
        </w:rPr>
        <w:t xml:space="preserve">temel </w:t>
      </w:r>
      <w:r w:rsidRPr="00F14B3B">
        <w:rPr>
          <w:rFonts w:ascii="Times New Roman" w:hAnsi="Times New Roman"/>
          <w:sz w:val="24"/>
          <w:szCs w:val="24"/>
        </w:rPr>
        <w:t xml:space="preserve">teşkil edecek öneme sahip olması halinde geçerlidir. Bu gibi durumlarda denetçi, ilgili </w:t>
      </w:r>
      <w:r>
        <w:rPr>
          <w:rFonts w:ascii="Times New Roman" w:hAnsi="Times New Roman"/>
          <w:sz w:val="24"/>
          <w:szCs w:val="24"/>
        </w:rPr>
        <w:t>hususun</w:t>
      </w:r>
      <w:r w:rsidRPr="00F14B3B">
        <w:rPr>
          <w:rFonts w:ascii="Times New Roman" w:hAnsi="Times New Roman"/>
          <w:sz w:val="24"/>
          <w:szCs w:val="24"/>
        </w:rPr>
        <w:t xml:space="preserve"> proforma finansal bilgilerin tüm önemli yönleriyle geçerli kıstaslara dayanarak derlenip derlenmediği</w:t>
      </w:r>
      <w:r>
        <w:rPr>
          <w:rFonts w:ascii="Times New Roman" w:hAnsi="Times New Roman"/>
          <w:sz w:val="24"/>
          <w:szCs w:val="24"/>
        </w:rPr>
        <w:t xml:space="preserve"> </w:t>
      </w:r>
      <w:r>
        <w:rPr>
          <w:rFonts w:ascii="Times New Roman" w:hAnsi="Times New Roman"/>
          <w:sz w:val="24"/>
          <w:szCs w:val="24"/>
        </w:rPr>
        <w:lastRenderedPageBreak/>
        <w:t>konusundaki görüşünü</w:t>
      </w:r>
      <w:r w:rsidRPr="00F14B3B">
        <w:rPr>
          <w:rFonts w:ascii="Times New Roman" w:hAnsi="Times New Roman"/>
          <w:sz w:val="24"/>
          <w:szCs w:val="24"/>
        </w:rPr>
        <w:t xml:space="preserve"> etkilemeyeceği hususunda yeterli ve uygun kanıt elde etmiş olması koşuluyla, raporuna Dikkat Çekilen Hususlar Paragrafı ekler. Bu şekilde bir paragraf </w:t>
      </w:r>
      <w:r>
        <w:rPr>
          <w:rFonts w:ascii="Times New Roman" w:hAnsi="Times New Roman"/>
          <w:sz w:val="24"/>
          <w:szCs w:val="24"/>
        </w:rPr>
        <w:t>yalnızca</w:t>
      </w:r>
      <w:r w:rsidRPr="00F14B3B">
        <w:rPr>
          <w:rFonts w:ascii="Times New Roman" w:hAnsi="Times New Roman"/>
          <w:sz w:val="24"/>
          <w:szCs w:val="24"/>
        </w:rPr>
        <w:t xml:space="preserve"> proforma finansal bilgiler</w:t>
      </w:r>
      <w:r>
        <w:rPr>
          <w:rFonts w:ascii="Times New Roman" w:hAnsi="Times New Roman"/>
          <w:sz w:val="24"/>
          <w:szCs w:val="24"/>
        </w:rPr>
        <w:t>de</w:t>
      </w:r>
      <w:r w:rsidRPr="00F14B3B">
        <w:rPr>
          <w:rFonts w:ascii="Times New Roman" w:hAnsi="Times New Roman"/>
          <w:sz w:val="24"/>
          <w:szCs w:val="24"/>
        </w:rPr>
        <w:t xml:space="preserve"> veya </w:t>
      </w:r>
      <w:r>
        <w:rPr>
          <w:rFonts w:ascii="Times New Roman" w:hAnsi="Times New Roman"/>
          <w:sz w:val="24"/>
          <w:szCs w:val="24"/>
        </w:rPr>
        <w:t xml:space="preserve">ilişiğindeki </w:t>
      </w:r>
      <w:r w:rsidRPr="00F14B3B">
        <w:rPr>
          <w:rFonts w:ascii="Times New Roman" w:hAnsi="Times New Roman"/>
          <w:sz w:val="24"/>
          <w:szCs w:val="24"/>
        </w:rPr>
        <w:t>açıklayıcı dipnotlar</w:t>
      </w:r>
      <w:r>
        <w:rPr>
          <w:rFonts w:ascii="Times New Roman" w:hAnsi="Times New Roman"/>
          <w:sz w:val="24"/>
          <w:szCs w:val="24"/>
        </w:rPr>
        <w:t>d</w:t>
      </w:r>
      <w:r w:rsidRPr="00F14B3B">
        <w:rPr>
          <w:rFonts w:ascii="Times New Roman" w:hAnsi="Times New Roman"/>
          <w:sz w:val="24"/>
          <w:szCs w:val="24"/>
        </w:rPr>
        <w:t>a sunulan ya da açıklanan bilgilere atıfta bulunur.</w:t>
      </w:r>
    </w:p>
    <w:p w:rsidR="007B3057" w:rsidRPr="00B723F8" w:rsidRDefault="007B3057" w:rsidP="00CC739D">
      <w:pPr>
        <w:jc w:val="both"/>
        <w:rPr>
          <w:rFonts w:ascii="Times New Roman" w:hAnsi="Times New Roman"/>
          <w:b/>
          <w:sz w:val="24"/>
          <w:szCs w:val="24"/>
        </w:rPr>
      </w:pPr>
      <w:r w:rsidRPr="000872F0">
        <w:rPr>
          <w:rFonts w:ascii="Times New Roman" w:hAnsi="Times New Roman"/>
          <w:b/>
          <w:sz w:val="24"/>
          <w:szCs w:val="24"/>
        </w:rPr>
        <w:t>Güvence Raporunun Hazırlanması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Pr="00F14B3B">
        <w:rPr>
          <w:rFonts w:ascii="Times New Roman" w:hAnsi="Times New Roman"/>
          <w:sz w:val="24"/>
          <w:szCs w:val="24"/>
        </w:rPr>
        <w:t>Denetçi raporu</w:t>
      </w:r>
      <w:r>
        <w:t xml:space="preserve">, </w:t>
      </w:r>
      <w:r>
        <w:rPr>
          <w:rFonts w:ascii="Times New Roman" w:hAnsi="Times New Roman"/>
          <w:sz w:val="24"/>
          <w:szCs w:val="24"/>
        </w:rPr>
        <w:t>asgari</w:t>
      </w:r>
      <w:r w:rsidRPr="00F14B3B">
        <w:rPr>
          <w:rFonts w:ascii="Times New Roman" w:hAnsi="Times New Roman"/>
          <w:sz w:val="24"/>
          <w:szCs w:val="24"/>
        </w:rPr>
        <w:t xml:space="preserve"> aşağıdaki temel unsurlar</w:t>
      </w:r>
      <w:r>
        <w:rPr>
          <w:rFonts w:ascii="Times New Roman" w:hAnsi="Times New Roman"/>
          <w:sz w:val="24"/>
          <w:szCs w:val="24"/>
        </w:rPr>
        <w:t>ı içerir</w:t>
      </w:r>
      <w:r w:rsidRPr="00F14B3B">
        <w:rPr>
          <w:rFonts w:ascii="Times New Roman" w:hAnsi="Times New Roman"/>
          <w:sz w:val="24"/>
          <w:szCs w:val="24"/>
        </w:rPr>
        <w:t xml:space="preserve"> (Bakınız:</w:t>
      </w:r>
      <w:r>
        <w:rPr>
          <w:rFonts w:ascii="Times New Roman" w:hAnsi="Times New Roman"/>
          <w:sz w:val="24"/>
          <w:szCs w:val="24"/>
        </w:rPr>
        <w:t xml:space="preserve"> </w:t>
      </w:r>
      <w:r w:rsidRPr="00F14B3B">
        <w:rPr>
          <w:rFonts w:ascii="Times New Roman" w:hAnsi="Times New Roman"/>
          <w:sz w:val="24"/>
          <w:szCs w:val="24"/>
        </w:rPr>
        <w:t>A57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Raporun bağımsız bir güvence raporu olduğunu açıkça gösteren bir başlık (Bakınız: A51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C6552E">
        <w:rPr>
          <w:rFonts w:ascii="Times New Roman" w:hAnsi="Times New Roman"/>
          <w:sz w:val="24"/>
          <w:szCs w:val="24"/>
        </w:rPr>
        <w:t>Denetim sözleşmesinde yer alan</w:t>
      </w:r>
      <w:r>
        <w:rPr>
          <w:rFonts w:ascii="Times New Roman" w:hAnsi="Times New Roman"/>
          <w:sz w:val="24"/>
          <w:szCs w:val="24"/>
        </w:rPr>
        <w:t xml:space="preserve"> </w:t>
      </w:r>
      <w:r w:rsidRPr="00C6552E">
        <w:rPr>
          <w:rFonts w:ascii="Times New Roman" w:hAnsi="Times New Roman"/>
          <w:sz w:val="24"/>
          <w:szCs w:val="24"/>
        </w:rPr>
        <w:t>muhatap(lar)</w:t>
      </w:r>
      <w:r w:rsidRPr="00F14B3B">
        <w:rPr>
          <w:rFonts w:ascii="Times New Roman" w:hAnsi="Times New Roman"/>
          <w:sz w:val="24"/>
          <w:szCs w:val="24"/>
        </w:rPr>
        <w:t xml:space="preserve"> (Bakınız: A52 paragrafı)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14B3B">
        <w:rPr>
          <w:rFonts w:ascii="Times New Roman" w:hAnsi="Times New Roman"/>
          <w:sz w:val="24"/>
          <w:szCs w:val="24"/>
        </w:rPr>
        <w:t>Aşağıdaki hususların belirtildiği giriş paragrafları (Bakınız: A53 paragrafı)</w:t>
      </w:r>
      <w:r>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F14B3B">
        <w:rPr>
          <w:rFonts w:ascii="Times New Roman" w:hAnsi="Times New Roman"/>
          <w:sz w:val="24"/>
          <w:szCs w:val="24"/>
        </w:rPr>
        <w:t>Proforma finansal bilgiler</w:t>
      </w:r>
      <w:r>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F14B3B">
        <w:rPr>
          <w:rFonts w:ascii="Times New Roman" w:hAnsi="Times New Roman"/>
          <w:sz w:val="24"/>
          <w:szCs w:val="24"/>
        </w:rPr>
        <w:t xml:space="preserve">Düzeltilmemiş finansal bilgilerin elde edildiği kaynak ve bu kaynağa ilişkin bir bağımsız denetim veya sınırlı denetim raporunun </w:t>
      </w:r>
      <w:r>
        <w:rPr>
          <w:rFonts w:ascii="Times New Roman" w:hAnsi="Times New Roman"/>
          <w:sz w:val="24"/>
          <w:szCs w:val="24"/>
        </w:rPr>
        <w:t>yayım</w:t>
      </w:r>
      <w:r w:rsidRPr="00F14B3B">
        <w:rPr>
          <w:rFonts w:ascii="Times New Roman" w:hAnsi="Times New Roman"/>
          <w:sz w:val="24"/>
          <w:szCs w:val="24"/>
        </w:rPr>
        <w:t>lanmış olup olmadığı</w:t>
      </w:r>
      <w:r>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Pr="00F14B3B">
        <w:rPr>
          <w:rFonts w:ascii="Times New Roman" w:hAnsi="Times New Roman"/>
          <w:sz w:val="24"/>
          <w:szCs w:val="24"/>
        </w:rPr>
        <w:t>Proforma finansal bilgilerin</w:t>
      </w:r>
      <w:r w:rsidRPr="00AC7DAD">
        <w:rPr>
          <w:rFonts w:ascii="Times New Roman" w:hAnsi="Times New Roman"/>
          <w:sz w:val="24"/>
          <w:szCs w:val="24"/>
        </w:rPr>
        <w:t xml:space="preserve"> tarihi</w:t>
      </w:r>
      <w:r>
        <w:rPr>
          <w:rFonts w:ascii="Times New Roman" w:hAnsi="Times New Roman"/>
          <w:sz w:val="24"/>
          <w:szCs w:val="24"/>
        </w:rPr>
        <w:t xml:space="preserve"> veya</w:t>
      </w:r>
      <w:r w:rsidRPr="00F14B3B">
        <w:rPr>
          <w:rFonts w:ascii="Times New Roman" w:hAnsi="Times New Roman"/>
          <w:sz w:val="24"/>
          <w:szCs w:val="24"/>
        </w:rPr>
        <w:t xml:space="preserve"> kapsadığı dönem ve</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Pr="00F14B3B">
        <w:rPr>
          <w:rFonts w:ascii="Times New Roman" w:hAnsi="Times New Roman"/>
          <w:sz w:val="24"/>
          <w:szCs w:val="24"/>
        </w:rPr>
        <w:t xml:space="preserve">Sorumlu tarafın proforma finansal bilgileri derlerken </w:t>
      </w:r>
      <w:r>
        <w:rPr>
          <w:rFonts w:ascii="Times New Roman" w:hAnsi="Times New Roman"/>
          <w:sz w:val="24"/>
          <w:szCs w:val="24"/>
        </w:rPr>
        <w:t>esas aldığı</w:t>
      </w:r>
      <w:r w:rsidRPr="00F14B3B">
        <w:rPr>
          <w:rFonts w:ascii="Times New Roman" w:hAnsi="Times New Roman"/>
          <w:sz w:val="24"/>
          <w:szCs w:val="24"/>
        </w:rPr>
        <w:t xml:space="preserve"> geçerli kıstaslara ve bu kıstasların kaynağına ilişkin bir </w:t>
      </w:r>
      <w:r>
        <w:rPr>
          <w:rFonts w:ascii="Times New Roman" w:hAnsi="Times New Roman"/>
          <w:sz w:val="24"/>
          <w:szCs w:val="24"/>
        </w:rPr>
        <w:t>atıf,</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ab/>
        <w:t>S</w:t>
      </w:r>
      <w:r w:rsidRPr="00F14B3B">
        <w:rPr>
          <w:rFonts w:ascii="Times New Roman" w:hAnsi="Times New Roman"/>
          <w:sz w:val="24"/>
          <w:szCs w:val="24"/>
        </w:rPr>
        <w:t xml:space="preserve">orumlu tarafın </w:t>
      </w:r>
      <w:r>
        <w:rPr>
          <w:rFonts w:ascii="Times New Roman" w:hAnsi="Times New Roman"/>
          <w:sz w:val="24"/>
          <w:szCs w:val="24"/>
        </w:rPr>
        <w:t>p</w:t>
      </w:r>
      <w:r w:rsidRPr="00E162E7">
        <w:rPr>
          <w:rFonts w:ascii="Times New Roman" w:hAnsi="Times New Roman"/>
          <w:sz w:val="24"/>
          <w:szCs w:val="24"/>
        </w:rPr>
        <w:t>roforma finansal bilgilerin geçerli kıstaslara dayanarak derlenmesinden</w:t>
      </w:r>
      <w:r w:rsidRPr="007758A0">
        <w:rPr>
          <w:rFonts w:ascii="Times New Roman" w:hAnsi="Times New Roman"/>
          <w:sz w:val="24"/>
          <w:szCs w:val="24"/>
        </w:rPr>
        <w:t xml:space="preserve"> </w:t>
      </w:r>
      <w:r w:rsidRPr="00F14B3B">
        <w:rPr>
          <w:rFonts w:ascii="Times New Roman" w:hAnsi="Times New Roman"/>
          <w:sz w:val="24"/>
          <w:szCs w:val="24"/>
        </w:rPr>
        <w:t>sorumlu olduğuna ilişkin bir açıklama</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F14B3B">
        <w:rPr>
          <w:rFonts w:ascii="Times New Roman" w:hAnsi="Times New Roman"/>
          <w:sz w:val="24"/>
          <w:szCs w:val="24"/>
        </w:rPr>
        <w:t xml:space="preserve">Aşağıdaki </w:t>
      </w:r>
      <w:r>
        <w:rPr>
          <w:rFonts w:ascii="Times New Roman" w:hAnsi="Times New Roman"/>
          <w:sz w:val="24"/>
          <w:szCs w:val="24"/>
        </w:rPr>
        <w:t>hususları da içermek</w:t>
      </w:r>
      <w:r w:rsidRPr="00F14B3B">
        <w:rPr>
          <w:rFonts w:ascii="Times New Roman" w:hAnsi="Times New Roman"/>
          <w:sz w:val="24"/>
          <w:szCs w:val="24"/>
        </w:rPr>
        <w:t xml:space="preserve"> üzere</w:t>
      </w:r>
      <w:r>
        <w:rPr>
          <w:rFonts w:ascii="Times New Roman" w:hAnsi="Times New Roman"/>
          <w:sz w:val="24"/>
          <w:szCs w:val="24"/>
        </w:rPr>
        <w:t>,</w:t>
      </w:r>
      <w:r w:rsidRPr="00F14B3B">
        <w:rPr>
          <w:rFonts w:ascii="Times New Roman" w:hAnsi="Times New Roman"/>
          <w:sz w:val="24"/>
          <w:szCs w:val="24"/>
        </w:rPr>
        <w:t xml:space="preserve"> denetçinin sorumlulukları</w:t>
      </w:r>
      <w:r>
        <w:rPr>
          <w:rFonts w:ascii="Times New Roman" w:hAnsi="Times New Roman"/>
          <w:sz w:val="24"/>
          <w:szCs w:val="24"/>
        </w:rPr>
        <w:t>nı belirten</w:t>
      </w:r>
      <w:r w:rsidRPr="00F14B3B">
        <w:rPr>
          <w:rFonts w:ascii="Times New Roman" w:hAnsi="Times New Roman"/>
          <w:sz w:val="24"/>
          <w:szCs w:val="24"/>
        </w:rPr>
        <w:t xml:space="preserve"> bir açıklama:</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F14B3B">
        <w:rPr>
          <w:rFonts w:ascii="Times New Roman" w:hAnsi="Times New Roman"/>
          <w:sz w:val="24"/>
          <w:szCs w:val="24"/>
        </w:rPr>
        <w:t>Denetçinin sorumluluğu</w:t>
      </w:r>
      <w:r>
        <w:rPr>
          <w:rFonts w:ascii="Times New Roman" w:hAnsi="Times New Roman"/>
          <w:sz w:val="24"/>
          <w:szCs w:val="24"/>
        </w:rPr>
        <w:t>nun,</w:t>
      </w:r>
      <w:r w:rsidRPr="00F14B3B">
        <w:rPr>
          <w:rFonts w:ascii="Times New Roman" w:hAnsi="Times New Roman"/>
          <w:sz w:val="24"/>
          <w:szCs w:val="24"/>
        </w:rPr>
        <w:t xml:space="preserve"> sorumlu taraf</w:t>
      </w:r>
      <w:r>
        <w:rPr>
          <w:rFonts w:ascii="Times New Roman" w:hAnsi="Times New Roman"/>
          <w:sz w:val="24"/>
          <w:szCs w:val="24"/>
        </w:rPr>
        <w:t>ça</w:t>
      </w:r>
      <w:r w:rsidRPr="00F14B3B">
        <w:rPr>
          <w:rFonts w:ascii="Times New Roman" w:hAnsi="Times New Roman"/>
          <w:sz w:val="24"/>
          <w:szCs w:val="24"/>
        </w:rPr>
        <w:t xml:space="preserve"> proforma finansal bilgileri</w:t>
      </w:r>
      <w:r>
        <w:rPr>
          <w:rFonts w:ascii="Times New Roman" w:hAnsi="Times New Roman"/>
          <w:sz w:val="24"/>
          <w:szCs w:val="24"/>
        </w:rPr>
        <w:t>n</w:t>
      </w:r>
      <w:r w:rsidRPr="00F14B3B">
        <w:rPr>
          <w:rFonts w:ascii="Times New Roman" w:hAnsi="Times New Roman"/>
          <w:sz w:val="24"/>
          <w:szCs w:val="24"/>
        </w:rPr>
        <w:t xml:space="preserve"> tüm önemli yönleriyle geçerli kıstaslara dayanarak derle</w:t>
      </w:r>
      <w:r>
        <w:rPr>
          <w:rFonts w:ascii="Times New Roman" w:hAnsi="Times New Roman"/>
          <w:sz w:val="24"/>
          <w:szCs w:val="24"/>
        </w:rPr>
        <w:t>n</w:t>
      </w:r>
      <w:r w:rsidRPr="00F14B3B">
        <w:rPr>
          <w:rFonts w:ascii="Times New Roman" w:hAnsi="Times New Roman"/>
          <w:sz w:val="24"/>
          <w:szCs w:val="24"/>
        </w:rPr>
        <w:t>ip derle</w:t>
      </w:r>
      <w:r>
        <w:rPr>
          <w:rFonts w:ascii="Times New Roman" w:hAnsi="Times New Roman"/>
          <w:sz w:val="24"/>
          <w:szCs w:val="24"/>
        </w:rPr>
        <w:t>n</w:t>
      </w:r>
      <w:r w:rsidRPr="00F14B3B">
        <w:rPr>
          <w:rFonts w:ascii="Times New Roman" w:hAnsi="Times New Roman"/>
          <w:sz w:val="24"/>
          <w:szCs w:val="24"/>
        </w:rPr>
        <w:t>mediğine ilişkin bir görüş bildirmek</w:t>
      </w:r>
      <w:r>
        <w:rPr>
          <w:rFonts w:ascii="Times New Roman" w:hAnsi="Times New Roman"/>
          <w:sz w:val="24"/>
          <w:szCs w:val="24"/>
        </w:rPr>
        <w:t xml:space="preserve"> olduğu,</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F14B3B">
        <w:rPr>
          <w:rFonts w:ascii="Times New Roman" w:hAnsi="Times New Roman"/>
          <w:sz w:val="24"/>
          <w:szCs w:val="24"/>
        </w:rPr>
        <w:t>Bu denetimin amaçları açısından denetçi</w:t>
      </w:r>
      <w:r>
        <w:rPr>
          <w:rFonts w:ascii="Times New Roman" w:hAnsi="Times New Roman"/>
          <w:sz w:val="24"/>
          <w:szCs w:val="24"/>
        </w:rPr>
        <w:t>nin,</w:t>
      </w:r>
      <w:r w:rsidRPr="00F14B3B">
        <w:rPr>
          <w:rFonts w:ascii="Times New Roman" w:hAnsi="Times New Roman"/>
          <w:sz w:val="24"/>
          <w:szCs w:val="24"/>
        </w:rPr>
        <w:t xml:space="preserve"> proforma finansal bilgiler derlenirken kullanılan tarihi finansal bilgi</w:t>
      </w:r>
      <w:r>
        <w:rPr>
          <w:rFonts w:ascii="Times New Roman" w:hAnsi="Times New Roman"/>
          <w:sz w:val="24"/>
          <w:szCs w:val="24"/>
        </w:rPr>
        <w:t>ler</w:t>
      </w:r>
      <w:r w:rsidRPr="00F14B3B">
        <w:rPr>
          <w:rFonts w:ascii="Times New Roman" w:hAnsi="Times New Roman"/>
          <w:sz w:val="24"/>
          <w:szCs w:val="24"/>
        </w:rPr>
        <w:t xml:space="preserve">e ilişkin herhangi bir </w:t>
      </w:r>
      <w:r>
        <w:rPr>
          <w:rFonts w:ascii="Times New Roman" w:hAnsi="Times New Roman"/>
          <w:sz w:val="24"/>
          <w:szCs w:val="24"/>
        </w:rPr>
        <w:t xml:space="preserve">denetçi </w:t>
      </w:r>
      <w:r w:rsidRPr="00F14B3B">
        <w:rPr>
          <w:rFonts w:ascii="Times New Roman" w:hAnsi="Times New Roman"/>
          <w:sz w:val="24"/>
          <w:szCs w:val="24"/>
        </w:rPr>
        <w:t>rapor</w:t>
      </w:r>
      <w:r>
        <w:rPr>
          <w:rFonts w:ascii="Times New Roman" w:hAnsi="Times New Roman"/>
          <w:sz w:val="24"/>
          <w:szCs w:val="24"/>
        </w:rPr>
        <w:t>unun</w:t>
      </w:r>
      <w:r w:rsidRPr="00F14B3B">
        <w:rPr>
          <w:rFonts w:ascii="Times New Roman" w:hAnsi="Times New Roman"/>
          <w:sz w:val="24"/>
          <w:szCs w:val="24"/>
        </w:rPr>
        <w:t xml:space="preserve"> veya</w:t>
      </w:r>
      <w:r>
        <w:rPr>
          <w:rFonts w:ascii="Times New Roman" w:hAnsi="Times New Roman"/>
          <w:sz w:val="24"/>
          <w:szCs w:val="24"/>
        </w:rPr>
        <w:t xml:space="preserve"> denetim</w:t>
      </w:r>
      <w:r w:rsidRPr="00F14B3B">
        <w:rPr>
          <w:rFonts w:ascii="Times New Roman" w:hAnsi="Times New Roman"/>
          <w:sz w:val="24"/>
          <w:szCs w:val="24"/>
        </w:rPr>
        <w:t xml:space="preserve"> görüşün</w:t>
      </w:r>
      <w:r>
        <w:rPr>
          <w:rFonts w:ascii="Times New Roman" w:hAnsi="Times New Roman"/>
          <w:sz w:val="24"/>
          <w:szCs w:val="24"/>
        </w:rPr>
        <w:t>ün</w:t>
      </w:r>
      <w:r w:rsidRPr="00F14B3B">
        <w:rPr>
          <w:rFonts w:ascii="Times New Roman" w:hAnsi="Times New Roman"/>
          <w:sz w:val="24"/>
          <w:szCs w:val="24"/>
        </w:rPr>
        <w:t xml:space="preserve"> güncellenmesi</w:t>
      </w:r>
      <w:r>
        <w:rPr>
          <w:rFonts w:ascii="Times New Roman" w:hAnsi="Times New Roman"/>
          <w:sz w:val="24"/>
          <w:szCs w:val="24"/>
        </w:rPr>
        <w:t>nden</w:t>
      </w:r>
      <w:r w:rsidRPr="00F14B3B">
        <w:rPr>
          <w:rFonts w:ascii="Times New Roman" w:hAnsi="Times New Roman"/>
          <w:sz w:val="24"/>
          <w:szCs w:val="24"/>
        </w:rPr>
        <w:t xml:space="preserve"> veya yeniden </w:t>
      </w:r>
      <w:r>
        <w:rPr>
          <w:rFonts w:ascii="Times New Roman" w:hAnsi="Times New Roman"/>
          <w:sz w:val="24"/>
          <w:szCs w:val="24"/>
        </w:rPr>
        <w:t>yayım</w:t>
      </w:r>
      <w:r w:rsidRPr="00F14B3B">
        <w:rPr>
          <w:rFonts w:ascii="Times New Roman" w:hAnsi="Times New Roman"/>
          <w:sz w:val="24"/>
          <w:szCs w:val="24"/>
        </w:rPr>
        <w:t xml:space="preserve">lanmasından sorumlu </w:t>
      </w:r>
      <w:r>
        <w:rPr>
          <w:rFonts w:ascii="Times New Roman" w:hAnsi="Times New Roman"/>
          <w:sz w:val="24"/>
          <w:szCs w:val="24"/>
        </w:rPr>
        <w:t>olmadığı.</w:t>
      </w:r>
      <w:r w:rsidRPr="00F14B3B">
        <w:rPr>
          <w:rFonts w:ascii="Times New Roman" w:hAnsi="Times New Roman"/>
          <w:sz w:val="24"/>
          <w:szCs w:val="24"/>
        </w:rPr>
        <w:t xml:space="preserve"> </w:t>
      </w:r>
      <w:r>
        <w:rPr>
          <w:rFonts w:ascii="Times New Roman" w:hAnsi="Times New Roman"/>
          <w:sz w:val="24"/>
          <w:szCs w:val="24"/>
        </w:rPr>
        <w:t>Ayrıca denetçinin denetim</w:t>
      </w:r>
      <w:r w:rsidRPr="00F14B3B">
        <w:rPr>
          <w:rFonts w:ascii="Times New Roman" w:hAnsi="Times New Roman"/>
          <w:sz w:val="24"/>
          <w:szCs w:val="24"/>
        </w:rPr>
        <w:t xml:space="preserve"> süresince proforma finansal bilgiler derlenirken kullanılan finansal bilgilere </w:t>
      </w:r>
      <w:r>
        <w:rPr>
          <w:rFonts w:ascii="Times New Roman" w:hAnsi="Times New Roman"/>
          <w:sz w:val="24"/>
          <w:szCs w:val="24"/>
        </w:rPr>
        <w:t>yönelik</w:t>
      </w:r>
      <w:r w:rsidRPr="00F14B3B">
        <w:rPr>
          <w:rFonts w:ascii="Times New Roman" w:hAnsi="Times New Roman"/>
          <w:sz w:val="24"/>
          <w:szCs w:val="24"/>
        </w:rPr>
        <w:t xml:space="preserve"> bir bağımsız denetim veya sınırlı denetim yürütme</w:t>
      </w:r>
      <w:r>
        <w:rPr>
          <w:rFonts w:ascii="Times New Roman" w:hAnsi="Times New Roman"/>
          <w:sz w:val="24"/>
          <w:szCs w:val="24"/>
        </w:rPr>
        <w:t xml:space="preserve">diği </w:t>
      </w:r>
      <w:r w:rsidRPr="00F14B3B">
        <w:rPr>
          <w:rFonts w:ascii="Times New Roman" w:hAnsi="Times New Roman"/>
          <w:sz w:val="24"/>
          <w:szCs w:val="24"/>
        </w:rPr>
        <w:t>ve</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İ</w:t>
      </w:r>
      <w:r w:rsidRPr="00F14B3B">
        <w:rPr>
          <w:rFonts w:ascii="Times New Roman" w:hAnsi="Times New Roman"/>
          <w:sz w:val="24"/>
          <w:szCs w:val="24"/>
        </w:rPr>
        <w:t>zahnamede yer alan proforma finansal bilgilerin amacı</w:t>
      </w:r>
      <w:r>
        <w:rPr>
          <w:rFonts w:ascii="Times New Roman" w:hAnsi="Times New Roman"/>
          <w:sz w:val="24"/>
          <w:szCs w:val="24"/>
        </w:rPr>
        <w:t>nın</w:t>
      </w:r>
      <w:r w:rsidRPr="00330B1E">
        <w:rPr>
          <w:rFonts w:ascii="Times New Roman" w:hAnsi="Times New Roman"/>
          <w:sz w:val="24"/>
          <w:szCs w:val="24"/>
        </w:rPr>
        <w:t xml:space="preserve"> </w:t>
      </w:r>
      <w:r>
        <w:rPr>
          <w:rFonts w:ascii="Times New Roman" w:hAnsi="Times New Roman"/>
          <w:sz w:val="24"/>
          <w:szCs w:val="24"/>
        </w:rPr>
        <w:t xml:space="preserve">yalnızca, </w:t>
      </w:r>
      <w:r w:rsidRPr="00F14B3B">
        <w:rPr>
          <w:rFonts w:ascii="Times New Roman" w:hAnsi="Times New Roman"/>
          <w:sz w:val="24"/>
          <w:szCs w:val="24"/>
        </w:rPr>
        <w:t>önemli bir olay veya işlemin işletmenin düzeltilmemiş finansa</w:t>
      </w:r>
      <w:r>
        <w:rPr>
          <w:rFonts w:ascii="Times New Roman" w:hAnsi="Times New Roman"/>
          <w:sz w:val="24"/>
          <w:szCs w:val="24"/>
        </w:rPr>
        <w:t>l bilgileri üzerindeki etkisini</w:t>
      </w:r>
      <w:r w:rsidRPr="00F14B3B">
        <w:rPr>
          <w:rFonts w:ascii="Times New Roman" w:hAnsi="Times New Roman"/>
          <w:sz w:val="24"/>
          <w:szCs w:val="24"/>
        </w:rPr>
        <w:t xml:space="preserve"> </w:t>
      </w:r>
      <w:r>
        <w:rPr>
          <w:rFonts w:ascii="Times New Roman" w:hAnsi="Times New Roman"/>
          <w:sz w:val="24"/>
          <w:szCs w:val="24"/>
        </w:rPr>
        <w:t xml:space="preserve">bu amaçla </w:t>
      </w:r>
      <w:r w:rsidRPr="008A7DB5">
        <w:rPr>
          <w:rFonts w:ascii="Times New Roman" w:hAnsi="Times New Roman"/>
          <w:sz w:val="24"/>
          <w:szCs w:val="24"/>
        </w:rPr>
        <w:t xml:space="preserve">seçilen daha önceki bir tarihte </w:t>
      </w:r>
      <w:r w:rsidRPr="00F14B3B">
        <w:rPr>
          <w:rFonts w:ascii="Times New Roman" w:hAnsi="Times New Roman"/>
          <w:sz w:val="24"/>
          <w:szCs w:val="24"/>
        </w:rPr>
        <w:t>gerçekleşen bir olaymış veya yapılan bir işlemmiş gibi göstermek</w:t>
      </w:r>
      <w:r>
        <w:rPr>
          <w:rFonts w:ascii="Times New Roman" w:hAnsi="Times New Roman"/>
          <w:sz w:val="24"/>
          <w:szCs w:val="24"/>
        </w:rPr>
        <w:t xml:space="preserve"> olduğu</w:t>
      </w:r>
      <w:r w:rsidRPr="00F14B3B">
        <w:rPr>
          <w:rFonts w:ascii="Times New Roman" w:hAnsi="Times New Roman"/>
          <w:sz w:val="24"/>
          <w:szCs w:val="24"/>
        </w:rPr>
        <w:t xml:space="preserve">. Dolayısıyla </w:t>
      </w:r>
      <w:r w:rsidRPr="00F14B3B">
        <w:rPr>
          <w:rFonts w:ascii="Times New Roman" w:hAnsi="Times New Roman"/>
          <w:sz w:val="24"/>
          <w:szCs w:val="24"/>
        </w:rPr>
        <w:lastRenderedPageBreak/>
        <w:t>denetçi</w:t>
      </w:r>
      <w:r>
        <w:rPr>
          <w:rFonts w:ascii="Times New Roman" w:hAnsi="Times New Roman"/>
          <w:sz w:val="24"/>
          <w:szCs w:val="24"/>
        </w:rPr>
        <w:t>nin,</w:t>
      </w:r>
      <w:r w:rsidRPr="00F14B3B">
        <w:rPr>
          <w:rFonts w:ascii="Times New Roman" w:hAnsi="Times New Roman"/>
          <w:sz w:val="24"/>
          <w:szCs w:val="24"/>
        </w:rPr>
        <w:t xml:space="preserve"> olay veya işlemin o tarihteki gerçek sonucunun</w:t>
      </w:r>
      <w:r>
        <w:rPr>
          <w:rFonts w:ascii="Times New Roman" w:hAnsi="Times New Roman"/>
          <w:sz w:val="24"/>
          <w:szCs w:val="24"/>
        </w:rPr>
        <w:t>,</w:t>
      </w:r>
      <w:r w:rsidRPr="00F14B3B">
        <w:rPr>
          <w:rFonts w:ascii="Times New Roman" w:hAnsi="Times New Roman"/>
          <w:sz w:val="24"/>
          <w:szCs w:val="24"/>
        </w:rPr>
        <w:t xml:space="preserve"> sunul</w:t>
      </w:r>
      <w:r>
        <w:rPr>
          <w:rFonts w:ascii="Times New Roman" w:hAnsi="Times New Roman"/>
          <w:sz w:val="24"/>
          <w:szCs w:val="24"/>
        </w:rPr>
        <w:t>an şekilde</w:t>
      </w:r>
      <w:r w:rsidRPr="00F14B3B">
        <w:rPr>
          <w:rFonts w:ascii="Times New Roman" w:hAnsi="Times New Roman"/>
          <w:sz w:val="24"/>
          <w:szCs w:val="24"/>
        </w:rPr>
        <w:t xml:space="preserve"> ol</w:t>
      </w:r>
      <w:r>
        <w:rPr>
          <w:rFonts w:ascii="Times New Roman" w:hAnsi="Times New Roman"/>
          <w:sz w:val="24"/>
          <w:szCs w:val="24"/>
        </w:rPr>
        <w:t xml:space="preserve">acağı </w:t>
      </w:r>
      <w:r w:rsidRPr="00F14B3B">
        <w:rPr>
          <w:rFonts w:ascii="Times New Roman" w:hAnsi="Times New Roman"/>
          <w:sz w:val="24"/>
          <w:szCs w:val="24"/>
        </w:rPr>
        <w:t xml:space="preserve">konusunda herhangi bir güvence </w:t>
      </w:r>
      <w:r>
        <w:rPr>
          <w:rFonts w:ascii="Times New Roman" w:hAnsi="Times New Roman"/>
          <w:sz w:val="24"/>
          <w:szCs w:val="24"/>
        </w:rPr>
        <w:t>vermediği,</w:t>
      </w:r>
    </w:p>
    <w:p w:rsidR="007B3057" w:rsidRPr="00101036" w:rsidRDefault="007B3057" w:rsidP="00CC739D">
      <w:pPr>
        <w:ind w:left="1418" w:hanging="709"/>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F14B3B">
        <w:rPr>
          <w:rFonts w:ascii="Times New Roman" w:hAnsi="Times New Roman"/>
          <w:sz w:val="24"/>
          <w:szCs w:val="24"/>
        </w:rPr>
        <w:t>Denetimin</w:t>
      </w:r>
      <w:r>
        <w:rPr>
          <w:rFonts w:ascii="Times New Roman" w:hAnsi="Times New Roman"/>
          <w:sz w:val="24"/>
          <w:szCs w:val="24"/>
        </w:rPr>
        <w:t>;</w:t>
      </w:r>
      <w:r w:rsidRPr="00F14B3B">
        <w:rPr>
          <w:rFonts w:ascii="Times New Roman" w:hAnsi="Times New Roman"/>
          <w:sz w:val="24"/>
          <w:szCs w:val="24"/>
        </w:rPr>
        <w:t xml:space="preserve"> denetçinin etik hükümlere uy</w:t>
      </w:r>
      <w:r>
        <w:rPr>
          <w:rFonts w:ascii="Times New Roman" w:hAnsi="Times New Roman"/>
          <w:sz w:val="24"/>
          <w:szCs w:val="24"/>
        </w:rPr>
        <w:t>gunluk sağlamasını</w:t>
      </w:r>
      <w:r w:rsidRPr="00F14B3B">
        <w:rPr>
          <w:rFonts w:ascii="Times New Roman" w:hAnsi="Times New Roman"/>
          <w:sz w:val="24"/>
          <w:szCs w:val="24"/>
        </w:rPr>
        <w:t xml:space="preserve"> </w:t>
      </w:r>
      <w:r>
        <w:rPr>
          <w:rFonts w:ascii="Times New Roman" w:hAnsi="Times New Roman"/>
          <w:sz w:val="24"/>
          <w:szCs w:val="24"/>
        </w:rPr>
        <w:t xml:space="preserve">zorunlu tutan </w:t>
      </w:r>
      <w:r w:rsidRPr="00F14B3B">
        <w:rPr>
          <w:rFonts w:ascii="Times New Roman" w:hAnsi="Times New Roman"/>
          <w:sz w:val="24"/>
          <w:szCs w:val="24"/>
        </w:rPr>
        <w:t>ve sorumlu taraf</w:t>
      </w:r>
      <w:r>
        <w:rPr>
          <w:rFonts w:ascii="Times New Roman" w:hAnsi="Times New Roman"/>
          <w:sz w:val="24"/>
          <w:szCs w:val="24"/>
        </w:rPr>
        <w:t>ça</w:t>
      </w:r>
      <w:r w:rsidRPr="00F14B3B">
        <w:rPr>
          <w:rFonts w:ascii="Times New Roman" w:hAnsi="Times New Roman"/>
          <w:sz w:val="24"/>
          <w:szCs w:val="24"/>
        </w:rPr>
        <w:t xml:space="preserve"> proforma finansal bilgileri</w:t>
      </w:r>
      <w:r>
        <w:rPr>
          <w:rFonts w:ascii="Times New Roman" w:hAnsi="Times New Roman"/>
          <w:sz w:val="24"/>
          <w:szCs w:val="24"/>
        </w:rPr>
        <w:t>n</w:t>
      </w:r>
      <w:r w:rsidRPr="00F14B3B">
        <w:rPr>
          <w:rFonts w:ascii="Times New Roman" w:hAnsi="Times New Roman"/>
          <w:sz w:val="24"/>
          <w:szCs w:val="24"/>
        </w:rPr>
        <w:t xml:space="preserve"> tüm önemli yönleriyle geçerli kıstaslara dayanarak derle</w:t>
      </w:r>
      <w:r>
        <w:rPr>
          <w:rFonts w:ascii="Times New Roman" w:hAnsi="Times New Roman"/>
          <w:sz w:val="24"/>
          <w:szCs w:val="24"/>
        </w:rPr>
        <w:t>n</w:t>
      </w:r>
      <w:r w:rsidRPr="00F14B3B">
        <w:rPr>
          <w:rFonts w:ascii="Times New Roman" w:hAnsi="Times New Roman"/>
          <w:sz w:val="24"/>
          <w:szCs w:val="24"/>
        </w:rPr>
        <w:t xml:space="preserve">diği konusunda makul güvence elde etmek </w:t>
      </w:r>
      <w:r>
        <w:rPr>
          <w:rFonts w:ascii="Times New Roman" w:hAnsi="Times New Roman"/>
          <w:sz w:val="24"/>
          <w:szCs w:val="24"/>
        </w:rPr>
        <w:t>amacıyla</w:t>
      </w:r>
      <w:r w:rsidRPr="00F14B3B">
        <w:rPr>
          <w:rFonts w:ascii="Times New Roman" w:hAnsi="Times New Roman"/>
          <w:sz w:val="24"/>
          <w:szCs w:val="24"/>
        </w:rPr>
        <w:t xml:space="preserve"> prosedürler</w:t>
      </w:r>
      <w:r>
        <w:rPr>
          <w:rFonts w:ascii="Times New Roman" w:hAnsi="Times New Roman"/>
          <w:sz w:val="24"/>
          <w:szCs w:val="24"/>
        </w:rPr>
        <w:t>in</w:t>
      </w:r>
      <w:r w:rsidRPr="00F14B3B">
        <w:rPr>
          <w:rFonts w:ascii="Times New Roman" w:hAnsi="Times New Roman"/>
          <w:sz w:val="24"/>
          <w:szCs w:val="24"/>
        </w:rPr>
        <w:t xml:space="preserve"> planlaması</w:t>
      </w:r>
      <w:r>
        <w:rPr>
          <w:rFonts w:ascii="Times New Roman" w:hAnsi="Times New Roman"/>
          <w:sz w:val="24"/>
          <w:szCs w:val="24"/>
        </w:rPr>
        <w:t>nı</w:t>
      </w:r>
      <w:r w:rsidRPr="00F14B3B">
        <w:rPr>
          <w:rFonts w:ascii="Times New Roman" w:hAnsi="Times New Roman"/>
          <w:sz w:val="24"/>
          <w:szCs w:val="24"/>
        </w:rPr>
        <w:t xml:space="preserve"> ve </w:t>
      </w:r>
      <w:r w:rsidRPr="00101036">
        <w:rPr>
          <w:rFonts w:ascii="Times New Roman" w:hAnsi="Times New Roman"/>
          <w:sz w:val="24"/>
          <w:szCs w:val="24"/>
        </w:rPr>
        <w:t xml:space="preserve">uygulamasını gerekli kılan GDS 3420, </w:t>
      </w:r>
      <w:r w:rsidRPr="00101036">
        <w:rPr>
          <w:rFonts w:ascii="Times New Roman" w:hAnsi="Times New Roman"/>
          <w:i/>
        </w:rPr>
        <w:t>Bir İzahnamede Yer Alan Proforma Finansal Bilgilerin Derlenmesine İlişkin Raporlama Yapmak Üzere Üstlenilen Güvence Denetimleri</w:t>
      </w:r>
      <w:r w:rsidRPr="00AC5E27">
        <w:rPr>
          <w:rFonts w:ascii="Times New Roman" w:hAnsi="Times New Roman"/>
        </w:rPr>
        <w:t>’ne</w:t>
      </w:r>
      <w:r w:rsidRPr="00101036">
        <w:rPr>
          <w:rFonts w:ascii="Times New Roman" w:hAnsi="Times New Roman"/>
          <w:i/>
          <w:sz w:val="24"/>
          <w:szCs w:val="24"/>
        </w:rPr>
        <w:t xml:space="preserve"> </w:t>
      </w:r>
      <w:r w:rsidRPr="00101036">
        <w:rPr>
          <w:rFonts w:ascii="Times New Roman" w:hAnsi="Times New Roman"/>
          <w:sz w:val="24"/>
          <w:szCs w:val="24"/>
        </w:rPr>
        <w:t>uygun olarak yürütüldüğü yönünde bir açıklama</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sidRPr="00101036">
        <w:rPr>
          <w:rFonts w:ascii="Times New Roman" w:hAnsi="Times New Roman"/>
          <w:sz w:val="24"/>
          <w:szCs w:val="24"/>
        </w:rPr>
        <w:t>(f)</w:t>
      </w:r>
      <w:r w:rsidRPr="00101036">
        <w:rPr>
          <w:rFonts w:ascii="Times New Roman" w:hAnsi="Times New Roman"/>
          <w:sz w:val="24"/>
          <w:szCs w:val="24"/>
        </w:rPr>
        <w:tab/>
      </w:r>
      <w:r w:rsidRPr="00330B1E">
        <w:rPr>
          <w:rFonts w:ascii="Times New Roman" w:hAnsi="Times New Roman"/>
          <w:sz w:val="24"/>
          <w:szCs w:val="24"/>
        </w:rPr>
        <w:t>Denetçinin</w:t>
      </w:r>
      <w:r>
        <w:rPr>
          <w:rFonts w:ascii="Times New Roman" w:hAnsi="Times New Roman"/>
          <w:sz w:val="24"/>
          <w:szCs w:val="24"/>
        </w:rPr>
        <w:t xml:space="preserve"> şirketinin</w:t>
      </w:r>
      <w:r w:rsidRPr="00330B1E">
        <w:rPr>
          <w:rFonts w:ascii="Times New Roman" w:hAnsi="Times New Roman"/>
          <w:sz w:val="24"/>
          <w:szCs w:val="24"/>
        </w:rPr>
        <w:t xml:space="preserve"> KKS 1’i veya en az KKS 1’de öngörülen yükümlülükleri karşılayacak muhtevadaki diğer mevzuat hükümlerini</w:t>
      </w:r>
      <w:r>
        <w:rPr>
          <w:rFonts w:ascii="Times New Roman" w:hAnsi="Times New Roman"/>
          <w:sz w:val="24"/>
          <w:szCs w:val="24"/>
        </w:rPr>
        <w:t xml:space="preserve"> uyguladığına ilişkin bir açıklama,</w:t>
      </w:r>
    </w:p>
    <w:p w:rsidR="007B3057" w:rsidRPr="00F14B3B" w:rsidRDefault="007B3057" w:rsidP="00CC739D">
      <w:pPr>
        <w:ind w:left="1418" w:hanging="709"/>
        <w:jc w:val="both"/>
        <w:rPr>
          <w:rFonts w:ascii="Times New Roman" w:hAnsi="Times New Roman"/>
          <w:sz w:val="24"/>
          <w:szCs w:val="24"/>
        </w:rPr>
      </w:pPr>
      <w:r w:rsidRPr="00F14B3B">
        <w:rPr>
          <w:rFonts w:ascii="Times New Roman" w:hAnsi="Times New Roman"/>
          <w:sz w:val="24"/>
          <w:szCs w:val="24"/>
        </w:rPr>
        <w:t>(g)</w:t>
      </w:r>
      <w:r w:rsidRPr="00F14B3B">
        <w:rPr>
          <w:rFonts w:ascii="Times New Roman" w:hAnsi="Times New Roman"/>
          <w:sz w:val="24"/>
          <w:szCs w:val="24"/>
        </w:rPr>
        <w:tab/>
        <w:t>Denetçinin Kurum tarafından yayımlanan Bağımsız Denetçiler için Etik Kuralların (Etik Kurallar) bağımsızlık ve diğer etik hükümlerine veya en az Etik Kurallar’da öngörülen yükümlülükleri karşılayacak muhtevadaki diğer mevzuat hükümlerine uyduğuna ilişkin bir açıklama</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(ğ)</w:t>
      </w:r>
      <w:r>
        <w:rPr>
          <w:rFonts w:ascii="Times New Roman" w:hAnsi="Times New Roman"/>
          <w:sz w:val="24"/>
          <w:szCs w:val="24"/>
        </w:rPr>
        <w:tab/>
      </w:r>
      <w:r w:rsidRPr="00F14B3B">
        <w:rPr>
          <w:rFonts w:ascii="Times New Roman" w:hAnsi="Times New Roman"/>
          <w:sz w:val="24"/>
          <w:szCs w:val="24"/>
        </w:rPr>
        <w:t xml:space="preserve">Aşağıdaki </w:t>
      </w:r>
      <w:r>
        <w:rPr>
          <w:rFonts w:ascii="Times New Roman" w:hAnsi="Times New Roman"/>
          <w:sz w:val="24"/>
          <w:szCs w:val="24"/>
        </w:rPr>
        <w:t>açıklamalar</w:t>
      </w:r>
      <w:r w:rsidRPr="00F14B3B">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F14B3B">
        <w:rPr>
          <w:rFonts w:ascii="Times New Roman" w:hAnsi="Times New Roman"/>
          <w:sz w:val="24"/>
          <w:szCs w:val="24"/>
        </w:rPr>
        <w:t>Proforma finansal bilgilerin tüm önemli yönleriyle geçerli kıstaslara dayanarak derlenip derlenmediğin</w:t>
      </w:r>
      <w:r>
        <w:rPr>
          <w:rFonts w:ascii="Times New Roman" w:hAnsi="Times New Roman"/>
          <w:sz w:val="24"/>
          <w:szCs w:val="24"/>
        </w:rPr>
        <w:t>e ilişkin</w:t>
      </w:r>
      <w:r w:rsidRPr="00F14B3B">
        <w:rPr>
          <w:rFonts w:ascii="Times New Roman" w:hAnsi="Times New Roman"/>
          <w:sz w:val="24"/>
          <w:szCs w:val="24"/>
        </w:rPr>
        <w:t xml:space="preserve"> raporla</w:t>
      </w:r>
      <w:r>
        <w:rPr>
          <w:rFonts w:ascii="Times New Roman" w:hAnsi="Times New Roman"/>
          <w:sz w:val="24"/>
          <w:szCs w:val="24"/>
        </w:rPr>
        <w:t>ma yap</w:t>
      </w:r>
      <w:r w:rsidRPr="00F14B3B">
        <w:rPr>
          <w:rFonts w:ascii="Times New Roman" w:hAnsi="Times New Roman"/>
          <w:sz w:val="24"/>
          <w:szCs w:val="24"/>
        </w:rPr>
        <w:t xml:space="preserve">mak için </w:t>
      </w:r>
      <w:r>
        <w:rPr>
          <w:rFonts w:ascii="Times New Roman" w:hAnsi="Times New Roman"/>
          <w:sz w:val="24"/>
          <w:szCs w:val="24"/>
        </w:rPr>
        <w:t>yürütülen bir</w:t>
      </w:r>
      <w:r w:rsidRPr="00F14B3B">
        <w:rPr>
          <w:rFonts w:ascii="Times New Roman" w:hAnsi="Times New Roman"/>
          <w:sz w:val="24"/>
          <w:szCs w:val="24"/>
        </w:rPr>
        <w:t xml:space="preserve"> makul güvence denetimi</w:t>
      </w:r>
      <w:r>
        <w:rPr>
          <w:rFonts w:ascii="Times New Roman" w:hAnsi="Times New Roman"/>
          <w:sz w:val="24"/>
          <w:szCs w:val="24"/>
        </w:rPr>
        <w:t>;</w:t>
      </w:r>
      <w:r w:rsidRPr="00F14B3B">
        <w:rPr>
          <w:rFonts w:ascii="Times New Roman" w:hAnsi="Times New Roman"/>
          <w:sz w:val="24"/>
          <w:szCs w:val="24"/>
        </w:rPr>
        <w:t xml:space="preserve"> sorumlu taraf</w:t>
      </w:r>
      <w:r>
        <w:rPr>
          <w:rFonts w:ascii="Times New Roman" w:hAnsi="Times New Roman"/>
          <w:sz w:val="24"/>
          <w:szCs w:val="24"/>
        </w:rPr>
        <w:t>ça</w:t>
      </w:r>
      <w:r w:rsidRPr="00F14B3B">
        <w:rPr>
          <w:rFonts w:ascii="Times New Roman" w:hAnsi="Times New Roman"/>
          <w:sz w:val="24"/>
          <w:szCs w:val="24"/>
        </w:rPr>
        <w:t xml:space="preserve"> proforma finansal bilgileri</w:t>
      </w:r>
      <w:r>
        <w:rPr>
          <w:rFonts w:ascii="Times New Roman" w:hAnsi="Times New Roman"/>
          <w:sz w:val="24"/>
          <w:szCs w:val="24"/>
        </w:rPr>
        <w:t>n</w:t>
      </w:r>
      <w:r w:rsidRPr="00F14B3B">
        <w:rPr>
          <w:rFonts w:ascii="Times New Roman" w:hAnsi="Times New Roman"/>
          <w:sz w:val="24"/>
          <w:szCs w:val="24"/>
        </w:rPr>
        <w:t xml:space="preserve"> derle</w:t>
      </w:r>
      <w:r>
        <w:rPr>
          <w:rFonts w:ascii="Times New Roman" w:hAnsi="Times New Roman"/>
          <w:sz w:val="24"/>
          <w:szCs w:val="24"/>
        </w:rPr>
        <w:t>nmesi sırasında kullanılan</w:t>
      </w:r>
      <w:r w:rsidRPr="00F14B3B">
        <w:rPr>
          <w:rFonts w:ascii="Times New Roman" w:hAnsi="Times New Roman"/>
          <w:sz w:val="24"/>
          <w:szCs w:val="24"/>
        </w:rPr>
        <w:t xml:space="preserve"> geçerli kıstasların doğrudan</w:t>
      </w:r>
      <w:r>
        <w:rPr>
          <w:rFonts w:ascii="Times New Roman" w:hAnsi="Times New Roman"/>
          <w:sz w:val="24"/>
          <w:szCs w:val="24"/>
        </w:rPr>
        <w:t xml:space="preserve"> ilgili</w:t>
      </w:r>
      <w:r w:rsidRPr="00F14B3B">
        <w:rPr>
          <w:rFonts w:ascii="Times New Roman" w:hAnsi="Times New Roman"/>
          <w:sz w:val="24"/>
          <w:szCs w:val="24"/>
        </w:rPr>
        <w:t xml:space="preserve"> olay veya işlem</w:t>
      </w:r>
      <w:r>
        <w:rPr>
          <w:rFonts w:ascii="Times New Roman" w:hAnsi="Times New Roman"/>
          <w:sz w:val="24"/>
          <w:szCs w:val="24"/>
        </w:rPr>
        <w:t>l</w:t>
      </w:r>
      <w:r w:rsidRPr="00F14B3B">
        <w:rPr>
          <w:rFonts w:ascii="Times New Roman" w:hAnsi="Times New Roman"/>
          <w:sz w:val="24"/>
          <w:szCs w:val="24"/>
        </w:rPr>
        <w:t>e ilişkilendirilebilen önemli etkileri sunmak için uygun bir dayanak</w:t>
      </w:r>
      <w:r>
        <w:rPr>
          <w:rFonts w:ascii="Times New Roman" w:hAnsi="Times New Roman"/>
          <w:sz w:val="24"/>
          <w:szCs w:val="24"/>
        </w:rPr>
        <w:t xml:space="preserve"> (temel)</w:t>
      </w:r>
      <w:r w:rsidRPr="00F14B3B">
        <w:rPr>
          <w:rFonts w:ascii="Times New Roman" w:hAnsi="Times New Roman"/>
          <w:sz w:val="24"/>
          <w:szCs w:val="24"/>
        </w:rPr>
        <w:t xml:space="preserve"> </w:t>
      </w:r>
      <w:r>
        <w:rPr>
          <w:rFonts w:ascii="Times New Roman" w:hAnsi="Times New Roman"/>
          <w:sz w:val="24"/>
          <w:szCs w:val="24"/>
        </w:rPr>
        <w:t>oluşturup oluşturmadığının</w:t>
      </w:r>
      <w:r w:rsidRPr="00F14B3B">
        <w:rPr>
          <w:rFonts w:ascii="Times New Roman" w:hAnsi="Times New Roman"/>
          <w:sz w:val="24"/>
          <w:szCs w:val="24"/>
        </w:rPr>
        <w:t xml:space="preserve"> </w:t>
      </w:r>
      <w:r w:rsidRPr="00847DCD">
        <w:rPr>
          <w:rFonts w:ascii="Times New Roman" w:hAnsi="Times New Roman"/>
          <w:sz w:val="24"/>
          <w:szCs w:val="24"/>
        </w:rPr>
        <w:t>değerlendirilmesi ve aşağıdaki hususlarda yeterli ve uygun kanıt elde edilmesi için</w:t>
      </w:r>
      <w:r w:rsidRPr="00F14B3B">
        <w:rPr>
          <w:rFonts w:ascii="Times New Roman" w:hAnsi="Times New Roman"/>
          <w:sz w:val="24"/>
          <w:szCs w:val="24"/>
        </w:rPr>
        <w:t xml:space="preserve"> öngörülen prosedürlerin uygulanmasından oluşur:</w:t>
      </w:r>
    </w:p>
    <w:p w:rsidR="007B3057" w:rsidRPr="00F14B3B" w:rsidRDefault="007B3057" w:rsidP="000C3E99">
      <w:pPr>
        <w:pStyle w:val="ListeParagraf"/>
        <w:numPr>
          <w:ilvl w:val="0"/>
          <w:numId w:val="7"/>
        </w:numPr>
        <w:ind w:left="2552" w:hanging="567"/>
        <w:jc w:val="both"/>
        <w:rPr>
          <w:rFonts w:ascii="Times New Roman" w:hAnsi="Times New Roman"/>
          <w:sz w:val="24"/>
          <w:szCs w:val="24"/>
        </w:rPr>
      </w:pPr>
      <w:r w:rsidRPr="00F14B3B">
        <w:rPr>
          <w:rFonts w:ascii="Times New Roman" w:hAnsi="Times New Roman"/>
          <w:sz w:val="24"/>
          <w:szCs w:val="24"/>
        </w:rPr>
        <w:t>İlgili proforma düzeltmelerin</w:t>
      </w:r>
      <w:r>
        <w:rPr>
          <w:rFonts w:ascii="Times New Roman" w:hAnsi="Times New Roman"/>
          <w:sz w:val="24"/>
          <w:szCs w:val="24"/>
        </w:rPr>
        <w:t>;</w:t>
      </w:r>
      <w:r w:rsidRPr="00F14B3B">
        <w:rPr>
          <w:rFonts w:ascii="Times New Roman" w:hAnsi="Times New Roman"/>
          <w:sz w:val="24"/>
          <w:szCs w:val="24"/>
        </w:rPr>
        <w:t xml:space="preserve"> </w:t>
      </w:r>
      <w:r>
        <w:rPr>
          <w:rFonts w:ascii="Times New Roman" w:hAnsi="Times New Roman"/>
          <w:sz w:val="24"/>
          <w:szCs w:val="24"/>
        </w:rPr>
        <w:t xml:space="preserve">etkileri, söz konusu </w:t>
      </w:r>
      <w:r w:rsidRPr="00F14B3B">
        <w:rPr>
          <w:rFonts w:ascii="Times New Roman" w:hAnsi="Times New Roman"/>
          <w:sz w:val="24"/>
          <w:szCs w:val="24"/>
        </w:rPr>
        <w:t>kıstaslar</w:t>
      </w:r>
      <w:r>
        <w:rPr>
          <w:rFonts w:ascii="Times New Roman" w:hAnsi="Times New Roman"/>
          <w:sz w:val="24"/>
          <w:szCs w:val="24"/>
        </w:rPr>
        <w:t xml:space="preserve">a </w:t>
      </w:r>
      <w:r w:rsidRPr="00F14B3B">
        <w:rPr>
          <w:rFonts w:ascii="Times New Roman" w:hAnsi="Times New Roman"/>
          <w:sz w:val="24"/>
          <w:szCs w:val="24"/>
        </w:rPr>
        <w:t xml:space="preserve">uygun </w:t>
      </w:r>
      <w:r>
        <w:rPr>
          <w:rFonts w:ascii="Times New Roman" w:hAnsi="Times New Roman"/>
          <w:sz w:val="24"/>
          <w:szCs w:val="24"/>
        </w:rPr>
        <w:t>olarak gösterip göstermediği</w:t>
      </w:r>
      <w:r w:rsidRPr="00F14B3B">
        <w:rPr>
          <w:rFonts w:ascii="Times New Roman" w:hAnsi="Times New Roman"/>
          <w:sz w:val="24"/>
          <w:szCs w:val="24"/>
        </w:rPr>
        <w:t xml:space="preserve"> ve</w:t>
      </w:r>
    </w:p>
    <w:p w:rsidR="007B3057" w:rsidRPr="002E5A8C" w:rsidRDefault="007B3057" w:rsidP="000C3E99">
      <w:pPr>
        <w:pStyle w:val="ListeParagraf"/>
        <w:numPr>
          <w:ilvl w:val="0"/>
          <w:numId w:val="7"/>
        </w:numPr>
        <w:ind w:left="2552" w:hanging="567"/>
        <w:jc w:val="both"/>
        <w:rPr>
          <w:rFonts w:ascii="Times New Roman" w:hAnsi="Times New Roman"/>
          <w:sz w:val="24"/>
          <w:szCs w:val="24"/>
        </w:rPr>
      </w:pPr>
      <w:r w:rsidRPr="002E5A8C">
        <w:rPr>
          <w:rFonts w:ascii="Times New Roman" w:hAnsi="Times New Roman"/>
          <w:sz w:val="24"/>
          <w:szCs w:val="24"/>
        </w:rPr>
        <w:t>Proforma finansal bilgilerin; bu düzeltmelerin, düzeltilmemiş finansal bilgilere uygulanmasını doğru bir şekilde yansıtıp yansıtmadığı,</w:t>
      </w:r>
    </w:p>
    <w:p w:rsidR="007B3057" w:rsidRDefault="007B3057" w:rsidP="00CC739D">
      <w:pPr>
        <w:ind w:left="1985" w:hanging="567"/>
        <w:jc w:val="both"/>
        <w:rPr>
          <w:rFonts w:ascii="Times New Roman" w:hAnsi="Times New Roman"/>
          <w:sz w:val="24"/>
          <w:szCs w:val="24"/>
        </w:rPr>
      </w:pPr>
      <w:r w:rsidRPr="00F14B3B">
        <w:rPr>
          <w:rFonts w:ascii="Times New Roman" w:hAnsi="Times New Roman"/>
          <w:sz w:val="24"/>
          <w:szCs w:val="24"/>
        </w:rPr>
        <w:t>(ii)</w:t>
      </w:r>
      <w:r w:rsidRPr="00F14B3B">
        <w:rPr>
          <w:rFonts w:ascii="Times New Roman" w:hAnsi="Times New Roman"/>
          <w:sz w:val="24"/>
          <w:szCs w:val="24"/>
        </w:rPr>
        <w:tab/>
        <w:t>Seçilen prosedürler</w:t>
      </w:r>
      <w:r>
        <w:rPr>
          <w:rFonts w:ascii="Times New Roman" w:hAnsi="Times New Roman"/>
          <w:sz w:val="24"/>
          <w:szCs w:val="24"/>
        </w:rPr>
        <w:t>in; denetçinin, işletmenin</w:t>
      </w:r>
      <w:r w:rsidRPr="00683842">
        <w:rPr>
          <w:rFonts w:ascii="Times New Roman" w:hAnsi="Times New Roman"/>
          <w:sz w:val="24"/>
          <w:szCs w:val="24"/>
        </w:rPr>
        <w:t xml:space="preserve"> </w:t>
      </w:r>
      <w:r>
        <w:rPr>
          <w:rFonts w:ascii="Times New Roman" w:hAnsi="Times New Roman"/>
          <w:sz w:val="24"/>
          <w:szCs w:val="24"/>
        </w:rPr>
        <w:t xml:space="preserve">niteliğine, </w:t>
      </w:r>
      <w:r w:rsidRPr="00736A2E">
        <w:rPr>
          <w:rFonts w:ascii="Times New Roman" w:hAnsi="Times New Roman"/>
          <w:sz w:val="24"/>
          <w:szCs w:val="24"/>
        </w:rPr>
        <w:t>derlenen proform</w:t>
      </w:r>
      <w:r>
        <w:rPr>
          <w:rFonts w:ascii="Times New Roman" w:hAnsi="Times New Roman"/>
          <w:sz w:val="24"/>
          <w:szCs w:val="24"/>
        </w:rPr>
        <w:t>a finansal bilgilere ilişkin olay veya işleme ve</w:t>
      </w:r>
      <w:r w:rsidRPr="00736A2E">
        <w:rPr>
          <w:rFonts w:ascii="Times New Roman" w:hAnsi="Times New Roman"/>
          <w:sz w:val="24"/>
          <w:szCs w:val="24"/>
        </w:rPr>
        <w:t xml:space="preserve"> diğer denetim </w:t>
      </w:r>
      <w:r>
        <w:rPr>
          <w:rFonts w:ascii="Times New Roman" w:hAnsi="Times New Roman"/>
          <w:sz w:val="24"/>
          <w:szCs w:val="24"/>
        </w:rPr>
        <w:t>şartlarına yönelik anlayışını</w:t>
      </w:r>
      <w:r w:rsidRPr="00736A2E">
        <w:rPr>
          <w:rFonts w:ascii="Times New Roman" w:hAnsi="Times New Roman"/>
          <w:sz w:val="24"/>
          <w:szCs w:val="24"/>
        </w:rPr>
        <w:t xml:space="preserve"> göz önünde bulundurarak</w:t>
      </w:r>
      <w:r w:rsidRPr="00F14B3B">
        <w:rPr>
          <w:rFonts w:ascii="Times New Roman" w:hAnsi="Times New Roman"/>
          <w:sz w:val="24"/>
          <w:szCs w:val="24"/>
        </w:rPr>
        <w:t xml:space="preserve"> ulaştığı </w:t>
      </w:r>
      <w:r w:rsidRPr="00B26D9F">
        <w:rPr>
          <w:rFonts w:ascii="Times New Roman" w:hAnsi="Times New Roman"/>
          <w:sz w:val="24"/>
          <w:szCs w:val="24"/>
        </w:rPr>
        <w:t>muhakemesine</w:t>
      </w:r>
      <w:r w:rsidRPr="00F14B3B">
        <w:rPr>
          <w:rFonts w:ascii="Times New Roman" w:hAnsi="Times New Roman"/>
          <w:sz w:val="24"/>
          <w:szCs w:val="24"/>
        </w:rPr>
        <w:t xml:space="preserve"> </w:t>
      </w:r>
      <w:r>
        <w:rPr>
          <w:rFonts w:ascii="Times New Roman" w:hAnsi="Times New Roman"/>
          <w:sz w:val="24"/>
          <w:szCs w:val="24"/>
        </w:rPr>
        <w:t>dayanmakta olduğu</w:t>
      </w:r>
      <w:r w:rsidRPr="00F14B3B">
        <w:rPr>
          <w:rFonts w:ascii="Times New Roman" w:hAnsi="Times New Roman"/>
          <w:sz w:val="24"/>
          <w:szCs w:val="24"/>
        </w:rPr>
        <w:t xml:space="preserve"> ve</w:t>
      </w:r>
      <w:r>
        <w:rPr>
          <w:rFonts w:ascii="Times New Roman" w:hAnsi="Times New Roman"/>
          <w:sz w:val="24"/>
          <w:szCs w:val="24"/>
        </w:rPr>
        <w:t xml:space="preserve"> </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Pr="00F14B3B">
        <w:rPr>
          <w:rFonts w:ascii="Times New Roman" w:hAnsi="Times New Roman"/>
          <w:sz w:val="24"/>
          <w:szCs w:val="24"/>
        </w:rPr>
        <w:t>Denetim</w:t>
      </w:r>
      <w:r>
        <w:rPr>
          <w:rFonts w:ascii="Times New Roman" w:hAnsi="Times New Roman"/>
          <w:sz w:val="24"/>
          <w:szCs w:val="24"/>
        </w:rPr>
        <w:t>in</w:t>
      </w:r>
      <w:r w:rsidRPr="00F14B3B">
        <w:rPr>
          <w:rFonts w:ascii="Times New Roman" w:hAnsi="Times New Roman"/>
          <w:sz w:val="24"/>
          <w:szCs w:val="24"/>
        </w:rPr>
        <w:t xml:space="preserve"> aynı zamanda proforma finansal bilgilerin genel sunumunun değerlendirilmesini de </w:t>
      </w:r>
      <w:r>
        <w:rPr>
          <w:rFonts w:ascii="Times New Roman" w:hAnsi="Times New Roman"/>
          <w:sz w:val="24"/>
          <w:szCs w:val="24"/>
        </w:rPr>
        <w:t>içermekte olduğu,</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Pr="00F14B3B">
        <w:rPr>
          <w:rFonts w:ascii="Times New Roman" w:hAnsi="Times New Roman"/>
          <w:sz w:val="24"/>
          <w:szCs w:val="24"/>
        </w:rPr>
        <w:t xml:space="preserve">Mevzuat tarafından aksi öngörülmedikçe, denetçinin eşdeğer kabul edilen aşağıdaki ifadelerden birini </w:t>
      </w:r>
      <w:r>
        <w:rPr>
          <w:rFonts w:ascii="Times New Roman" w:hAnsi="Times New Roman"/>
          <w:sz w:val="24"/>
          <w:szCs w:val="24"/>
        </w:rPr>
        <w:t>içeren</w:t>
      </w:r>
      <w:r w:rsidRPr="00F14B3B">
        <w:rPr>
          <w:rFonts w:ascii="Times New Roman" w:hAnsi="Times New Roman"/>
          <w:sz w:val="24"/>
          <w:szCs w:val="24"/>
        </w:rPr>
        <w:t xml:space="preserve"> görüşü (Bakınız: A54-A56 paragrafları)</w:t>
      </w:r>
      <w:r>
        <w:rPr>
          <w:rFonts w:ascii="Times New Roman" w:hAnsi="Times New Roman"/>
          <w:sz w:val="24"/>
          <w:szCs w:val="24"/>
        </w:rPr>
        <w:t>:</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r>
      <w:r w:rsidRPr="00F14B3B">
        <w:rPr>
          <w:rFonts w:ascii="Times New Roman" w:hAnsi="Times New Roman"/>
          <w:sz w:val="24"/>
          <w:szCs w:val="24"/>
        </w:rPr>
        <w:t>Proforma finansal bilgiler tüm önemli yönleriyle [geçerli kıstaslara] dayanarak d</w:t>
      </w:r>
      <w:r>
        <w:rPr>
          <w:rFonts w:ascii="Times New Roman" w:hAnsi="Times New Roman"/>
          <w:sz w:val="24"/>
          <w:szCs w:val="24"/>
        </w:rPr>
        <w:t>erlen</w:t>
      </w:r>
      <w:r w:rsidRPr="00F14B3B">
        <w:rPr>
          <w:rFonts w:ascii="Times New Roman" w:hAnsi="Times New Roman"/>
          <w:sz w:val="24"/>
          <w:szCs w:val="24"/>
        </w:rPr>
        <w:t>miştir veya</w:t>
      </w:r>
    </w:p>
    <w:p w:rsidR="007B3057" w:rsidRPr="00F14B3B" w:rsidRDefault="007B3057" w:rsidP="00CC739D">
      <w:pPr>
        <w:ind w:left="1985" w:hanging="567"/>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F14B3B">
        <w:rPr>
          <w:rFonts w:ascii="Times New Roman" w:hAnsi="Times New Roman"/>
          <w:sz w:val="24"/>
          <w:szCs w:val="24"/>
        </w:rPr>
        <w:t xml:space="preserve">Proforma finansal bilgiler belirtilen </w:t>
      </w:r>
      <w:r>
        <w:rPr>
          <w:rFonts w:ascii="Times New Roman" w:hAnsi="Times New Roman"/>
          <w:sz w:val="24"/>
          <w:szCs w:val="24"/>
        </w:rPr>
        <w:t>dayanağa (esasa)</w:t>
      </w:r>
      <w:r w:rsidRPr="00F14B3B">
        <w:rPr>
          <w:rFonts w:ascii="Times New Roman" w:hAnsi="Times New Roman"/>
          <w:sz w:val="24"/>
          <w:szCs w:val="24"/>
        </w:rPr>
        <w:t xml:space="preserve"> göre </w:t>
      </w:r>
      <w:r>
        <w:rPr>
          <w:rFonts w:ascii="Times New Roman" w:hAnsi="Times New Roman"/>
          <w:sz w:val="24"/>
          <w:szCs w:val="24"/>
        </w:rPr>
        <w:t>doğru ve düzgün bir</w:t>
      </w:r>
      <w:r w:rsidRPr="00F14B3B">
        <w:rPr>
          <w:rFonts w:ascii="Times New Roman" w:hAnsi="Times New Roman"/>
          <w:sz w:val="24"/>
          <w:szCs w:val="24"/>
        </w:rPr>
        <w:t xml:space="preserve"> şekilde derlenmiştir</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(ı)</w:t>
      </w:r>
      <w:r>
        <w:rPr>
          <w:rFonts w:ascii="Times New Roman" w:hAnsi="Times New Roman"/>
          <w:sz w:val="24"/>
          <w:szCs w:val="24"/>
        </w:rPr>
        <w:tab/>
        <w:t>Denetçinin</w:t>
      </w:r>
      <w:r w:rsidRPr="00F14B3B">
        <w:rPr>
          <w:rFonts w:ascii="Times New Roman" w:hAnsi="Times New Roman"/>
          <w:sz w:val="24"/>
          <w:szCs w:val="24"/>
        </w:rPr>
        <w:t xml:space="preserve"> imzası</w:t>
      </w:r>
      <w:r>
        <w:rPr>
          <w:rFonts w:ascii="Times New Roman" w:hAnsi="Times New Roman"/>
          <w:sz w:val="24"/>
          <w:szCs w:val="24"/>
        </w:rPr>
        <w:t>,</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F14B3B">
        <w:rPr>
          <w:rFonts w:ascii="Times New Roman" w:hAnsi="Times New Roman"/>
          <w:sz w:val="24"/>
          <w:szCs w:val="24"/>
        </w:rPr>
        <w:t>Rapor tarihi ve</w:t>
      </w:r>
    </w:p>
    <w:p w:rsidR="007B3057" w:rsidRDefault="007B3057" w:rsidP="00CC739D">
      <w:pPr>
        <w:ind w:left="1418" w:hanging="709"/>
        <w:jc w:val="both"/>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sidRPr="00F14B3B">
        <w:rPr>
          <w:rFonts w:ascii="Times New Roman" w:hAnsi="Times New Roman"/>
          <w:sz w:val="24"/>
          <w:szCs w:val="24"/>
        </w:rPr>
        <w:t>Denetçinin adresi.</w:t>
      </w: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ind w:left="1418" w:hanging="709"/>
        <w:jc w:val="center"/>
        <w:rPr>
          <w:rFonts w:ascii="Times New Roman" w:hAnsi="Times New Roman"/>
          <w:sz w:val="24"/>
          <w:szCs w:val="24"/>
        </w:rPr>
      </w:pPr>
    </w:p>
    <w:p w:rsidR="007B3057" w:rsidRDefault="007B3057" w:rsidP="00CC739D">
      <w:pPr>
        <w:rPr>
          <w:rFonts w:ascii="Times New Roman" w:hAnsi="Times New Roman"/>
          <w:sz w:val="24"/>
          <w:szCs w:val="24"/>
        </w:rPr>
      </w:pPr>
      <w:r>
        <w:rPr>
          <w:rFonts w:ascii="Times New Roman" w:hAnsi="Times New Roman"/>
          <w:sz w:val="24"/>
          <w:szCs w:val="24"/>
        </w:rPr>
        <w:br w:type="page"/>
      </w:r>
    </w:p>
    <w:p w:rsidR="007B3057" w:rsidRPr="00F14B3B" w:rsidRDefault="007B3057" w:rsidP="00CC739D">
      <w:pPr>
        <w:ind w:left="1418" w:hanging="709"/>
        <w:jc w:val="center"/>
        <w:rPr>
          <w:rFonts w:ascii="Times New Roman" w:hAnsi="Times New Roman"/>
          <w:sz w:val="24"/>
          <w:szCs w:val="24"/>
        </w:rPr>
      </w:pPr>
      <w:r>
        <w:rPr>
          <w:rFonts w:ascii="Times New Roman" w:hAnsi="Times New Roman"/>
          <w:sz w:val="24"/>
          <w:szCs w:val="24"/>
        </w:rPr>
        <w:t>***</w:t>
      </w:r>
    </w:p>
    <w:p w:rsidR="007B3057" w:rsidRPr="006B4549" w:rsidRDefault="007B3057" w:rsidP="00CC739D">
      <w:pPr>
        <w:jc w:val="both"/>
        <w:rPr>
          <w:rFonts w:ascii="Times New Roman" w:hAnsi="Times New Roman"/>
          <w:b/>
          <w:sz w:val="28"/>
          <w:szCs w:val="28"/>
        </w:rPr>
      </w:pPr>
      <w:r w:rsidRPr="006B4549">
        <w:rPr>
          <w:rFonts w:ascii="Times New Roman" w:hAnsi="Times New Roman"/>
          <w:b/>
          <w:sz w:val="28"/>
          <w:szCs w:val="28"/>
        </w:rPr>
        <w:t>Açıklayıcı Hükümler ve Uygulama</w:t>
      </w:r>
    </w:p>
    <w:p w:rsidR="007B3057" w:rsidRPr="0035666A" w:rsidRDefault="007B3057" w:rsidP="00CC739D">
      <w:pPr>
        <w:jc w:val="both"/>
        <w:rPr>
          <w:rFonts w:ascii="Times New Roman" w:hAnsi="Times New Roman"/>
          <w:sz w:val="24"/>
          <w:szCs w:val="24"/>
        </w:rPr>
      </w:pPr>
      <w:r>
        <w:rPr>
          <w:rFonts w:ascii="Times New Roman" w:hAnsi="Times New Roman"/>
          <w:b/>
          <w:sz w:val="24"/>
          <w:szCs w:val="24"/>
        </w:rPr>
        <w:t>Kapsam</w:t>
      </w:r>
      <w:r w:rsidRPr="00E20A11">
        <w:rPr>
          <w:rFonts w:ascii="Times New Roman" w:hAnsi="Times New Roman"/>
          <w:b/>
          <w:sz w:val="24"/>
          <w:szCs w:val="24"/>
        </w:rPr>
        <w:t xml:space="preserve"> </w:t>
      </w:r>
      <w:r w:rsidRPr="000D4D18">
        <w:rPr>
          <w:rFonts w:ascii="Times New Roman" w:hAnsi="Times New Roman"/>
          <w:sz w:val="24"/>
          <w:szCs w:val="24"/>
        </w:rPr>
        <w:t>(Bakınız: 1 inci paragraf</w:t>
      </w:r>
      <w:r w:rsidRPr="00E20A11">
        <w:rPr>
          <w:rFonts w:ascii="Times New Roman" w:hAnsi="Times New Roman"/>
          <w:sz w:val="24"/>
          <w:szCs w:val="24"/>
        </w:rPr>
        <w:t>)</w:t>
      </w:r>
    </w:p>
    <w:p w:rsidR="007B3057" w:rsidRPr="006B4549" w:rsidRDefault="007B3057" w:rsidP="000C3E99">
      <w:pPr>
        <w:pStyle w:val="ListeParagraf"/>
        <w:numPr>
          <w:ilvl w:val="0"/>
          <w:numId w:val="5"/>
        </w:numPr>
        <w:ind w:left="709" w:hanging="709"/>
        <w:jc w:val="both"/>
        <w:rPr>
          <w:rFonts w:ascii="Times New Roman" w:hAnsi="Times New Roman"/>
          <w:sz w:val="24"/>
          <w:szCs w:val="24"/>
        </w:rPr>
      </w:pPr>
      <w:r>
        <w:rPr>
          <w:rFonts w:ascii="Times New Roman" w:hAnsi="Times New Roman"/>
          <w:sz w:val="24"/>
          <w:szCs w:val="24"/>
        </w:rPr>
        <w:t>Bu S</w:t>
      </w:r>
      <w:r w:rsidRPr="003C01B6">
        <w:rPr>
          <w:rFonts w:ascii="Times New Roman" w:hAnsi="Times New Roman"/>
          <w:sz w:val="24"/>
          <w:szCs w:val="24"/>
        </w:rPr>
        <w:t>tandart</w:t>
      </w:r>
      <w:r>
        <w:rPr>
          <w:rFonts w:ascii="Times New Roman" w:hAnsi="Times New Roman"/>
          <w:sz w:val="24"/>
          <w:szCs w:val="24"/>
        </w:rPr>
        <w:t>,</w:t>
      </w:r>
      <w:r w:rsidRPr="003C01B6">
        <w:rPr>
          <w:rFonts w:ascii="Times New Roman" w:hAnsi="Times New Roman"/>
          <w:sz w:val="24"/>
          <w:szCs w:val="24"/>
        </w:rPr>
        <w:t xml:space="preserve"> proforma finansal bilgilerin</w:t>
      </w:r>
      <w:r>
        <w:rPr>
          <w:rFonts w:ascii="Times New Roman" w:hAnsi="Times New Roman"/>
          <w:sz w:val="24"/>
          <w:szCs w:val="24"/>
        </w:rPr>
        <w:t>,</w:t>
      </w:r>
      <w:r w:rsidRPr="003C01B6">
        <w:rPr>
          <w:rFonts w:ascii="Times New Roman" w:hAnsi="Times New Roman"/>
          <w:sz w:val="24"/>
          <w:szCs w:val="24"/>
        </w:rPr>
        <w:t xml:space="preserve"> geçerli finansal raporlama çerçevesinin </w:t>
      </w:r>
      <w:r>
        <w:rPr>
          <w:rFonts w:ascii="Times New Roman" w:hAnsi="Times New Roman"/>
          <w:sz w:val="24"/>
          <w:szCs w:val="24"/>
        </w:rPr>
        <w:t>hükümleri</w:t>
      </w:r>
      <w:r w:rsidRPr="003C01B6">
        <w:rPr>
          <w:rFonts w:ascii="Times New Roman" w:hAnsi="Times New Roman"/>
          <w:sz w:val="24"/>
          <w:szCs w:val="24"/>
        </w:rPr>
        <w:t xml:space="preserve"> uyarınca işletmenin finansal tablolarının bir parçası olarak sunulduğu durumlar</w:t>
      </w:r>
      <w:r>
        <w:rPr>
          <w:rFonts w:ascii="Times New Roman" w:hAnsi="Times New Roman"/>
          <w:sz w:val="24"/>
          <w:szCs w:val="24"/>
        </w:rPr>
        <w:t>ı</w:t>
      </w:r>
      <w:r w:rsidRPr="003C01B6">
        <w:rPr>
          <w:rFonts w:ascii="Times New Roman" w:hAnsi="Times New Roman"/>
          <w:sz w:val="24"/>
          <w:szCs w:val="24"/>
        </w:rPr>
        <w:t xml:space="preserve"> ele al</w:t>
      </w:r>
      <w:r>
        <w:rPr>
          <w:rFonts w:ascii="Times New Roman" w:hAnsi="Times New Roman"/>
          <w:sz w:val="24"/>
          <w:szCs w:val="24"/>
        </w:rPr>
        <w:t>mamaktadır</w:t>
      </w:r>
      <w:r w:rsidRPr="006B4549">
        <w:rPr>
          <w:rFonts w:ascii="Times New Roman" w:hAnsi="Times New Roman"/>
          <w:sz w:val="24"/>
          <w:szCs w:val="24"/>
        </w:rPr>
        <w:t>.</w:t>
      </w:r>
    </w:p>
    <w:p w:rsidR="007B3057" w:rsidRPr="0035666A" w:rsidRDefault="007B3057" w:rsidP="00CC739D">
      <w:pPr>
        <w:jc w:val="both"/>
        <w:rPr>
          <w:rFonts w:ascii="Times New Roman" w:hAnsi="Times New Roman"/>
          <w:sz w:val="24"/>
          <w:szCs w:val="24"/>
        </w:rPr>
      </w:pPr>
      <w:r w:rsidRPr="006B4549">
        <w:rPr>
          <w:rFonts w:ascii="Times New Roman" w:hAnsi="Times New Roman"/>
          <w:b/>
          <w:sz w:val="24"/>
          <w:szCs w:val="24"/>
        </w:rPr>
        <w:t xml:space="preserve">Bir </w:t>
      </w:r>
      <w:r>
        <w:rPr>
          <w:rFonts w:ascii="Times New Roman" w:hAnsi="Times New Roman"/>
          <w:b/>
          <w:sz w:val="24"/>
          <w:szCs w:val="24"/>
        </w:rPr>
        <w:t>İzahname</w:t>
      </w:r>
      <w:r w:rsidRPr="006B4549">
        <w:rPr>
          <w:rFonts w:ascii="Times New Roman" w:hAnsi="Times New Roman"/>
          <w:b/>
          <w:sz w:val="24"/>
          <w:szCs w:val="24"/>
        </w:rPr>
        <w:t>de Yer Alan Proforma Finansal Bilgilerin Amacı</w:t>
      </w:r>
      <w:r w:rsidRPr="0035666A">
        <w:rPr>
          <w:rFonts w:ascii="Times New Roman" w:hAnsi="Times New Roman"/>
          <w:sz w:val="24"/>
          <w:szCs w:val="24"/>
        </w:rPr>
        <w:t xml:space="preserve"> (Bakınız:</w:t>
      </w:r>
      <w:r>
        <w:rPr>
          <w:rFonts w:ascii="Times New Roman" w:hAnsi="Times New Roman"/>
          <w:sz w:val="24"/>
          <w:szCs w:val="24"/>
        </w:rPr>
        <w:t xml:space="preserve"> </w:t>
      </w:r>
      <w:r w:rsidRPr="0035666A">
        <w:rPr>
          <w:rFonts w:ascii="Times New Roman" w:hAnsi="Times New Roman"/>
          <w:sz w:val="24"/>
          <w:szCs w:val="24"/>
        </w:rPr>
        <w:t>4, 11(</w:t>
      </w:r>
      <w:r>
        <w:rPr>
          <w:rFonts w:ascii="Times New Roman" w:hAnsi="Times New Roman"/>
          <w:sz w:val="24"/>
          <w:szCs w:val="24"/>
        </w:rPr>
        <w:t>d</w:t>
      </w:r>
      <w:r w:rsidRPr="0035666A">
        <w:rPr>
          <w:rFonts w:ascii="Times New Roman" w:hAnsi="Times New Roman"/>
          <w:sz w:val="24"/>
          <w:szCs w:val="24"/>
        </w:rPr>
        <w:t>), 14(c), 26(a)</w:t>
      </w:r>
      <w:r>
        <w:rPr>
          <w:rFonts w:ascii="Times New Roman" w:hAnsi="Times New Roman"/>
          <w:sz w:val="24"/>
          <w:szCs w:val="24"/>
        </w:rPr>
        <w:t xml:space="preserve"> paragrafları</w:t>
      </w:r>
      <w:r w:rsidRPr="0035666A">
        <w:rPr>
          <w:rFonts w:ascii="Times New Roman" w:hAnsi="Times New Roman"/>
          <w:sz w:val="24"/>
          <w:szCs w:val="24"/>
        </w:rPr>
        <w:t>)</w:t>
      </w:r>
    </w:p>
    <w:p w:rsidR="007B3057" w:rsidRPr="00994A31" w:rsidRDefault="007B3057" w:rsidP="00CC739D">
      <w:pPr>
        <w:ind w:left="709" w:hanging="709"/>
        <w:jc w:val="both"/>
        <w:rPr>
          <w:rFonts w:ascii="Times New Roman" w:hAnsi="Times New Roman"/>
          <w:sz w:val="24"/>
          <w:szCs w:val="24"/>
        </w:rPr>
      </w:pPr>
      <w:r>
        <w:rPr>
          <w:rFonts w:ascii="Times New Roman" w:hAnsi="Times New Roman"/>
          <w:sz w:val="24"/>
          <w:szCs w:val="24"/>
        </w:rPr>
        <w:t>A2.</w:t>
      </w:r>
      <w:r>
        <w:rPr>
          <w:rFonts w:ascii="Times New Roman" w:hAnsi="Times New Roman"/>
          <w:sz w:val="24"/>
          <w:szCs w:val="24"/>
        </w:rPr>
        <w:tab/>
      </w:r>
      <w:r w:rsidRPr="00F14B3B">
        <w:rPr>
          <w:rFonts w:ascii="Times New Roman" w:hAnsi="Times New Roman"/>
          <w:sz w:val="24"/>
          <w:szCs w:val="24"/>
        </w:rPr>
        <w:t xml:space="preserve">Proforma finansal bilgiler çoğunlukla A42 paragrafında belirtilen hususların açıklandığı ilgili </w:t>
      </w:r>
      <w:r w:rsidRPr="00994A31">
        <w:rPr>
          <w:rFonts w:ascii="Times New Roman" w:hAnsi="Times New Roman"/>
          <w:sz w:val="24"/>
          <w:szCs w:val="24"/>
        </w:rPr>
        <w:t>açıklayıcı dipnotlarla birlikte sunulur.</w:t>
      </w:r>
    </w:p>
    <w:p w:rsidR="007B3057" w:rsidRPr="00994A31" w:rsidRDefault="007B3057" w:rsidP="00CC739D">
      <w:pPr>
        <w:ind w:left="709" w:hanging="709"/>
        <w:jc w:val="both"/>
        <w:rPr>
          <w:rFonts w:ascii="Times New Roman" w:hAnsi="Times New Roman"/>
          <w:sz w:val="24"/>
          <w:szCs w:val="24"/>
        </w:rPr>
      </w:pPr>
      <w:r w:rsidRPr="00994A31">
        <w:rPr>
          <w:rFonts w:ascii="Times New Roman" w:hAnsi="Times New Roman"/>
          <w:sz w:val="24"/>
          <w:szCs w:val="24"/>
        </w:rPr>
        <w:t>A3.</w:t>
      </w:r>
      <w:r w:rsidRPr="00994A31">
        <w:rPr>
          <w:rFonts w:ascii="Times New Roman" w:hAnsi="Times New Roman"/>
          <w:sz w:val="24"/>
          <w:szCs w:val="24"/>
        </w:rPr>
        <w:tab/>
        <w:t>İlgili olay veya işlemin niteliğine ve sorumlu tarafın işletmenin düzeltilmemiş finansal bilgilerinde bu olay veya işlemin etkisini nasıl göstermeyi planladığına bağlı olarak,  izahnamede</w:t>
      </w:r>
      <w:r>
        <w:rPr>
          <w:rFonts w:ascii="Times New Roman" w:hAnsi="Times New Roman"/>
          <w:sz w:val="24"/>
          <w:szCs w:val="24"/>
        </w:rPr>
        <w:t>,</w:t>
      </w:r>
      <w:r w:rsidRPr="00994A31">
        <w:rPr>
          <w:rFonts w:ascii="Times New Roman" w:hAnsi="Times New Roman"/>
          <w:sz w:val="24"/>
          <w:szCs w:val="24"/>
        </w:rPr>
        <w:t xml:space="preserve"> proforma finansal bilgilerin farklı sunumları yer alabilir. Örneğin, işletme ilk halka arzdan önce çok sayıda iş veya işletme iktisap edebilir. Böyle bir durumda, sorumlu taraf</w:t>
      </w:r>
      <w:r>
        <w:rPr>
          <w:rFonts w:ascii="Times New Roman" w:hAnsi="Times New Roman"/>
          <w:sz w:val="24"/>
          <w:szCs w:val="24"/>
        </w:rPr>
        <w:t>, söz konusu</w:t>
      </w:r>
      <w:r w:rsidRPr="00994A31">
        <w:rPr>
          <w:rFonts w:ascii="Times New Roman" w:hAnsi="Times New Roman"/>
          <w:sz w:val="24"/>
          <w:szCs w:val="24"/>
        </w:rPr>
        <w:t xml:space="preserve"> iktisapların işletmenin finansal durumu ve borç/özkaynak oranı gibi temel finansal oranlar üzerindeki etkisini, </w:t>
      </w:r>
      <w:r>
        <w:rPr>
          <w:rFonts w:ascii="Times New Roman" w:hAnsi="Times New Roman"/>
          <w:sz w:val="24"/>
          <w:szCs w:val="24"/>
        </w:rPr>
        <w:t>iktisap edilen</w:t>
      </w:r>
      <w:r w:rsidRPr="00994A31">
        <w:rPr>
          <w:rFonts w:ascii="Times New Roman" w:hAnsi="Times New Roman"/>
          <w:sz w:val="24"/>
          <w:szCs w:val="24"/>
        </w:rPr>
        <w:t xml:space="preserve"> işletmeleri işletmeyle daha önceki belirli bir tarihte birleşmiş gibi kabul ederek göstermek için bir proforma net varlık tablosu sunmayı tercih edebilir. Sorumlu taraf ayrıca, bu tarihte sona eren dönem içinde daha önce olmuş gibi kabul edilen birleşme dolayısıyla meydana gelmesi beklenen faaliyetlerin sonuçlarını göstermek için bir proforma </w:t>
      </w:r>
      <w:r>
        <w:rPr>
          <w:rFonts w:ascii="Times New Roman" w:hAnsi="Times New Roman"/>
          <w:sz w:val="24"/>
          <w:szCs w:val="24"/>
        </w:rPr>
        <w:t>kâr veya zarar tablosu</w:t>
      </w:r>
      <w:r w:rsidRPr="00994A31">
        <w:rPr>
          <w:rFonts w:ascii="Times New Roman" w:hAnsi="Times New Roman"/>
          <w:sz w:val="24"/>
          <w:szCs w:val="24"/>
        </w:rPr>
        <w:t xml:space="preserve"> sunmayı da tercih edebilir. Bu tür durumlarda, proforma finansal bilgilerin niteliği “31 Aralık 20X1 tarihi itibarıyla Proforma Net Varlıklar Tablosu” ve “31 Aralık 20X1 tarihinde sona eren yıla ait Proforma </w:t>
      </w:r>
      <w:r>
        <w:rPr>
          <w:rFonts w:ascii="Times New Roman" w:hAnsi="Times New Roman"/>
          <w:sz w:val="24"/>
          <w:szCs w:val="24"/>
        </w:rPr>
        <w:t>Kâr veya Zarar</w:t>
      </w:r>
      <w:r w:rsidRPr="00994A31">
        <w:rPr>
          <w:rFonts w:ascii="Times New Roman" w:hAnsi="Times New Roman"/>
          <w:sz w:val="24"/>
          <w:szCs w:val="24"/>
        </w:rPr>
        <w:t xml:space="preserve"> Tablosu” gibi başlıklarla belirtilebilir.</w:t>
      </w:r>
    </w:p>
    <w:p w:rsidR="007B3057" w:rsidRPr="006B4549" w:rsidRDefault="007B3057" w:rsidP="00CC739D">
      <w:pPr>
        <w:jc w:val="both"/>
        <w:rPr>
          <w:rFonts w:ascii="Times New Roman" w:hAnsi="Times New Roman"/>
          <w:b/>
          <w:sz w:val="24"/>
          <w:szCs w:val="24"/>
        </w:rPr>
      </w:pPr>
      <w:r w:rsidRPr="00994A31">
        <w:rPr>
          <w:rFonts w:ascii="Times New Roman" w:hAnsi="Times New Roman"/>
          <w:b/>
          <w:sz w:val="24"/>
          <w:szCs w:val="24"/>
        </w:rPr>
        <w:t>Proforma Finansal Bilgilerin Derlenmesi</w:t>
      </w:r>
    </w:p>
    <w:p w:rsidR="007B3057" w:rsidRPr="0035666A" w:rsidRDefault="007B3057" w:rsidP="00CC739D">
      <w:pPr>
        <w:jc w:val="both"/>
        <w:rPr>
          <w:rFonts w:ascii="Times New Roman" w:hAnsi="Times New Roman"/>
          <w:sz w:val="24"/>
          <w:szCs w:val="24"/>
        </w:rPr>
      </w:pPr>
      <w:r w:rsidRPr="00E20A11">
        <w:rPr>
          <w:rFonts w:ascii="Times New Roman" w:hAnsi="Times New Roman"/>
          <w:i/>
          <w:sz w:val="24"/>
          <w:szCs w:val="24"/>
        </w:rPr>
        <w:t xml:space="preserve">Düzeltilmemiş Finansal Bilgiler </w:t>
      </w:r>
      <w:r w:rsidRPr="000D4D18">
        <w:rPr>
          <w:rFonts w:ascii="Times New Roman" w:hAnsi="Times New Roman"/>
          <w:sz w:val="24"/>
          <w:szCs w:val="24"/>
        </w:rPr>
        <w:t>(Bakınız: 5, 11(</w:t>
      </w:r>
      <w:r>
        <w:rPr>
          <w:rFonts w:ascii="Times New Roman" w:hAnsi="Times New Roman"/>
          <w:sz w:val="24"/>
          <w:szCs w:val="24"/>
        </w:rPr>
        <w:t>a</w:t>
      </w:r>
      <w:r w:rsidRPr="000D4D18">
        <w:rPr>
          <w:rFonts w:ascii="Times New Roman" w:hAnsi="Times New Roman"/>
          <w:sz w:val="24"/>
          <w:szCs w:val="24"/>
        </w:rPr>
        <w:t>), 14(a) paragraflar</w:t>
      </w:r>
      <w:r>
        <w:rPr>
          <w:rFonts w:ascii="Times New Roman" w:hAnsi="Times New Roman"/>
          <w:sz w:val="24"/>
          <w:szCs w:val="24"/>
        </w:rPr>
        <w:t>ı</w:t>
      </w:r>
      <w:r w:rsidRPr="00E20A11">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A4.</w:t>
      </w:r>
      <w:r>
        <w:rPr>
          <w:rFonts w:ascii="Times New Roman" w:hAnsi="Times New Roman"/>
          <w:sz w:val="24"/>
          <w:szCs w:val="24"/>
        </w:rPr>
        <w:tab/>
      </w:r>
      <w:r w:rsidRPr="00F14B3B">
        <w:rPr>
          <w:rFonts w:ascii="Times New Roman" w:hAnsi="Times New Roman"/>
          <w:sz w:val="24"/>
          <w:szCs w:val="24"/>
        </w:rPr>
        <w:t xml:space="preserve">Birçok durumda, düzeltilmiş finansal bilgilerin elde edildiği kaynak yıllık ya da ara dönem finansal tablolar şeklinde </w:t>
      </w:r>
      <w:r>
        <w:rPr>
          <w:rFonts w:ascii="Times New Roman" w:hAnsi="Times New Roman"/>
          <w:sz w:val="24"/>
          <w:szCs w:val="24"/>
        </w:rPr>
        <w:t>yayım</w:t>
      </w:r>
      <w:r w:rsidRPr="00F14B3B">
        <w:rPr>
          <w:rFonts w:ascii="Times New Roman" w:hAnsi="Times New Roman"/>
          <w:sz w:val="24"/>
          <w:szCs w:val="24"/>
        </w:rPr>
        <w:t>lanmış finansal bilgiler olacaktır.</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A5.</w:t>
      </w:r>
      <w:r>
        <w:rPr>
          <w:rFonts w:ascii="Times New Roman" w:hAnsi="Times New Roman"/>
          <w:sz w:val="24"/>
          <w:szCs w:val="24"/>
        </w:rPr>
        <w:tab/>
      </w:r>
      <w:r w:rsidRPr="00F14B3B">
        <w:rPr>
          <w:rFonts w:ascii="Times New Roman" w:hAnsi="Times New Roman"/>
          <w:sz w:val="24"/>
          <w:szCs w:val="24"/>
        </w:rPr>
        <w:t>Sorumlu tarafın olay veya işlemin etkisini göstermeyi tercih etme şekline göre, düzeltilmemiş finansal bilgiler:</w:t>
      </w:r>
    </w:p>
    <w:p w:rsidR="007B3057" w:rsidRPr="00F14B3B" w:rsidRDefault="007B3057" w:rsidP="000C3E99">
      <w:pPr>
        <w:pStyle w:val="ListeParagraf"/>
        <w:numPr>
          <w:ilvl w:val="0"/>
          <w:numId w:val="8"/>
        </w:numPr>
        <w:ind w:left="1418" w:hanging="709"/>
        <w:jc w:val="both"/>
        <w:rPr>
          <w:rFonts w:ascii="Times New Roman" w:hAnsi="Times New Roman"/>
          <w:sz w:val="24"/>
          <w:szCs w:val="24"/>
        </w:rPr>
      </w:pPr>
      <w:r w:rsidRPr="00F14B3B">
        <w:rPr>
          <w:rFonts w:ascii="Times New Roman" w:hAnsi="Times New Roman"/>
          <w:sz w:val="24"/>
          <w:szCs w:val="24"/>
        </w:rPr>
        <w:t xml:space="preserve">Finansal durum tablosu veya </w:t>
      </w:r>
      <w:r w:rsidRPr="00BC25AA">
        <w:rPr>
          <w:rFonts w:ascii="Times New Roman" w:hAnsi="Times New Roman"/>
          <w:sz w:val="24"/>
          <w:szCs w:val="24"/>
        </w:rPr>
        <w:t>kapsamlı kar/zarar tablosu gibi</w:t>
      </w:r>
      <w:r w:rsidRPr="00F14B3B">
        <w:rPr>
          <w:rFonts w:ascii="Times New Roman" w:hAnsi="Times New Roman"/>
          <w:sz w:val="24"/>
          <w:szCs w:val="24"/>
        </w:rPr>
        <w:t xml:space="preserve"> bir veya daha fazla finansal tablodan veya</w:t>
      </w:r>
    </w:p>
    <w:p w:rsidR="007B3057" w:rsidRDefault="007B3057" w:rsidP="000C3E99">
      <w:pPr>
        <w:pStyle w:val="ListeParagraf"/>
        <w:numPr>
          <w:ilvl w:val="0"/>
          <w:numId w:val="8"/>
        </w:numPr>
        <w:ind w:left="1418" w:hanging="709"/>
        <w:jc w:val="both"/>
        <w:rPr>
          <w:rFonts w:ascii="Times New Roman" w:hAnsi="Times New Roman"/>
          <w:sz w:val="24"/>
          <w:szCs w:val="24"/>
        </w:rPr>
      </w:pPr>
      <w:r>
        <w:rPr>
          <w:rFonts w:ascii="Times New Roman" w:hAnsi="Times New Roman"/>
          <w:sz w:val="24"/>
          <w:szCs w:val="24"/>
        </w:rPr>
        <w:t>T</w:t>
      </w:r>
      <w:r w:rsidRPr="00F14B3B">
        <w:rPr>
          <w:rFonts w:ascii="Times New Roman" w:hAnsi="Times New Roman"/>
          <w:sz w:val="24"/>
          <w:szCs w:val="24"/>
        </w:rPr>
        <w:t xml:space="preserve">am set finansal tablolardan alınarak uygun şekilde özetlenmiş </w:t>
      </w:r>
      <w:r>
        <w:rPr>
          <w:rFonts w:ascii="Times New Roman" w:hAnsi="Times New Roman"/>
          <w:sz w:val="24"/>
          <w:szCs w:val="24"/>
        </w:rPr>
        <w:t>n</w:t>
      </w:r>
      <w:r w:rsidRPr="00957963">
        <w:rPr>
          <w:rFonts w:ascii="Times New Roman" w:hAnsi="Times New Roman"/>
          <w:sz w:val="24"/>
          <w:szCs w:val="24"/>
        </w:rPr>
        <w:t xml:space="preserve">et varlıklar tablosu </w:t>
      </w:r>
      <w:r w:rsidRPr="005269D6">
        <w:rPr>
          <w:rFonts w:ascii="Times New Roman" w:hAnsi="Times New Roman"/>
          <w:sz w:val="24"/>
          <w:szCs w:val="24"/>
        </w:rPr>
        <w:t>gibi</w:t>
      </w:r>
      <w:r w:rsidRPr="009371C3">
        <w:rPr>
          <w:rFonts w:ascii="Times New Roman" w:hAnsi="Times New Roman"/>
          <w:sz w:val="24"/>
          <w:szCs w:val="24"/>
        </w:rPr>
        <w:t xml:space="preserve"> </w:t>
      </w:r>
      <w:r w:rsidRPr="00F14B3B">
        <w:rPr>
          <w:rFonts w:ascii="Times New Roman" w:hAnsi="Times New Roman"/>
          <w:sz w:val="24"/>
          <w:szCs w:val="24"/>
        </w:rPr>
        <w:t xml:space="preserve">finansal bilgilerden </w:t>
      </w:r>
      <w:r w:rsidRPr="00D246CA">
        <w:rPr>
          <w:rFonts w:ascii="Times New Roman" w:hAnsi="Times New Roman"/>
          <w:sz w:val="24"/>
          <w:szCs w:val="24"/>
        </w:rPr>
        <w:t>oluşur.</w:t>
      </w:r>
    </w:p>
    <w:p w:rsidR="007B3057" w:rsidRPr="002B69D1" w:rsidRDefault="007B3057" w:rsidP="00CC739D">
      <w:pPr>
        <w:jc w:val="both"/>
        <w:rPr>
          <w:rFonts w:ascii="Times New Roman" w:hAnsi="Times New Roman"/>
          <w:sz w:val="24"/>
          <w:szCs w:val="24"/>
        </w:rPr>
      </w:pPr>
    </w:p>
    <w:p w:rsidR="007B3057" w:rsidRPr="0035666A" w:rsidRDefault="007B3057" w:rsidP="00CC739D">
      <w:pPr>
        <w:jc w:val="both"/>
        <w:rPr>
          <w:rFonts w:ascii="Times New Roman" w:hAnsi="Times New Roman"/>
          <w:sz w:val="24"/>
          <w:szCs w:val="24"/>
        </w:rPr>
      </w:pPr>
      <w:r w:rsidRPr="00F727B9">
        <w:rPr>
          <w:rFonts w:ascii="Times New Roman" w:hAnsi="Times New Roman"/>
          <w:b/>
          <w:sz w:val="24"/>
          <w:szCs w:val="24"/>
        </w:rPr>
        <w:t xml:space="preserve">Makul Güvence Denetiminin Niteliği </w:t>
      </w:r>
      <w:r w:rsidRPr="000D4D18">
        <w:rPr>
          <w:rFonts w:ascii="Times New Roman" w:hAnsi="Times New Roman"/>
          <w:sz w:val="24"/>
          <w:szCs w:val="24"/>
        </w:rPr>
        <w:t>(Bakınız: 6 ncı paragraf</w:t>
      </w:r>
      <w:r w:rsidRPr="00F727B9">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A6.</w:t>
      </w:r>
      <w:r>
        <w:rPr>
          <w:rFonts w:ascii="Times New Roman" w:hAnsi="Times New Roman"/>
          <w:sz w:val="24"/>
          <w:szCs w:val="24"/>
        </w:rPr>
        <w:tab/>
      </w:r>
      <w:r w:rsidRPr="00F14B3B">
        <w:rPr>
          <w:rFonts w:ascii="Times New Roman" w:hAnsi="Times New Roman"/>
          <w:sz w:val="24"/>
          <w:szCs w:val="24"/>
        </w:rPr>
        <w:t>Bu GDS’de proforma finansal bilgilerin “</w:t>
      </w:r>
      <w:r w:rsidRPr="00BC25AA">
        <w:rPr>
          <w:rFonts w:ascii="Times New Roman" w:hAnsi="Times New Roman"/>
          <w:sz w:val="24"/>
          <w:szCs w:val="24"/>
        </w:rPr>
        <w:t>doğru ve düzgün bir şekilde derlenmiş”</w:t>
      </w:r>
      <w:r w:rsidRPr="00F14B3B">
        <w:rPr>
          <w:rFonts w:ascii="Times New Roman" w:hAnsi="Times New Roman"/>
          <w:sz w:val="24"/>
          <w:szCs w:val="24"/>
        </w:rPr>
        <w:t xml:space="preserve"> olarak tanımlanması</w:t>
      </w:r>
      <w:r>
        <w:rPr>
          <w:rFonts w:ascii="Times New Roman" w:hAnsi="Times New Roman"/>
          <w:sz w:val="24"/>
          <w:szCs w:val="24"/>
        </w:rPr>
        <w:t>,</w:t>
      </w:r>
      <w:r w:rsidRPr="00F14B3B">
        <w:rPr>
          <w:rFonts w:ascii="Times New Roman" w:hAnsi="Times New Roman"/>
          <w:sz w:val="24"/>
          <w:szCs w:val="24"/>
        </w:rPr>
        <w:t xml:space="preserve"> sorumlu taraf</w:t>
      </w:r>
      <w:r>
        <w:rPr>
          <w:rFonts w:ascii="Times New Roman" w:hAnsi="Times New Roman"/>
          <w:sz w:val="24"/>
          <w:szCs w:val="24"/>
        </w:rPr>
        <w:t>ça</w:t>
      </w:r>
      <w:r w:rsidRPr="00F14B3B">
        <w:rPr>
          <w:rFonts w:ascii="Times New Roman" w:hAnsi="Times New Roman"/>
          <w:sz w:val="24"/>
          <w:szCs w:val="24"/>
        </w:rPr>
        <w:t xml:space="preserve"> proforma finansal bilgileri</w:t>
      </w:r>
      <w:r>
        <w:rPr>
          <w:rFonts w:ascii="Times New Roman" w:hAnsi="Times New Roman"/>
          <w:sz w:val="24"/>
          <w:szCs w:val="24"/>
        </w:rPr>
        <w:t>n</w:t>
      </w:r>
      <w:r w:rsidRPr="00F14B3B">
        <w:rPr>
          <w:rFonts w:ascii="Times New Roman" w:hAnsi="Times New Roman"/>
          <w:sz w:val="24"/>
          <w:szCs w:val="24"/>
        </w:rPr>
        <w:t xml:space="preserve"> tüm önemli yönleriyle geçerli kıstaslara dayanarak derle</w:t>
      </w:r>
      <w:r>
        <w:rPr>
          <w:rFonts w:ascii="Times New Roman" w:hAnsi="Times New Roman"/>
          <w:sz w:val="24"/>
          <w:szCs w:val="24"/>
        </w:rPr>
        <w:t>n</w:t>
      </w:r>
      <w:r w:rsidRPr="00F14B3B">
        <w:rPr>
          <w:rFonts w:ascii="Times New Roman" w:hAnsi="Times New Roman"/>
          <w:sz w:val="24"/>
          <w:szCs w:val="24"/>
        </w:rPr>
        <w:t>diği anlamına gelir.</w:t>
      </w:r>
    </w:p>
    <w:p w:rsidR="007B3057" w:rsidRPr="006B4549" w:rsidRDefault="007B3057" w:rsidP="00CC739D">
      <w:pPr>
        <w:jc w:val="both"/>
        <w:rPr>
          <w:rFonts w:ascii="Times New Roman" w:hAnsi="Times New Roman"/>
          <w:b/>
          <w:sz w:val="24"/>
          <w:szCs w:val="24"/>
        </w:rPr>
      </w:pPr>
      <w:r w:rsidRPr="006B4549">
        <w:rPr>
          <w:rFonts w:ascii="Times New Roman" w:hAnsi="Times New Roman"/>
          <w:b/>
          <w:sz w:val="24"/>
          <w:szCs w:val="24"/>
        </w:rPr>
        <w:t>Tanımlar</w:t>
      </w:r>
    </w:p>
    <w:p w:rsidR="007B3057" w:rsidRPr="0035666A" w:rsidRDefault="007B3057" w:rsidP="00CC739D">
      <w:pPr>
        <w:jc w:val="both"/>
        <w:rPr>
          <w:rFonts w:ascii="Times New Roman" w:hAnsi="Times New Roman"/>
          <w:sz w:val="24"/>
          <w:szCs w:val="24"/>
        </w:rPr>
      </w:pPr>
      <w:r w:rsidRPr="006B4549">
        <w:rPr>
          <w:rFonts w:ascii="Times New Roman" w:hAnsi="Times New Roman"/>
          <w:i/>
          <w:sz w:val="24"/>
          <w:szCs w:val="24"/>
        </w:rPr>
        <w:t xml:space="preserve">Geçerli Kıstaslar </w:t>
      </w:r>
      <w:r w:rsidRPr="0035666A">
        <w:rPr>
          <w:rFonts w:ascii="Times New Roman" w:hAnsi="Times New Roman"/>
          <w:sz w:val="24"/>
          <w:szCs w:val="24"/>
        </w:rPr>
        <w:t>(Bakınız:</w:t>
      </w:r>
      <w:r>
        <w:rPr>
          <w:rFonts w:ascii="Times New Roman" w:hAnsi="Times New Roman"/>
          <w:sz w:val="24"/>
          <w:szCs w:val="24"/>
        </w:rPr>
        <w:t xml:space="preserve"> </w:t>
      </w:r>
      <w:r w:rsidRPr="0035666A">
        <w:rPr>
          <w:rFonts w:ascii="Times New Roman" w:hAnsi="Times New Roman"/>
          <w:sz w:val="24"/>
          <w:szCs w:val="24"/>
        </w:rPr>
        <w:t>11(</w:t>
      </w:r>
      <w:r>
        <w:rPr>
          <w:rFonts w:ascii="Times New Roman" w:hAnsi="Times New Roman"/>
          <w:sz w:val="24"/>
          <w:szCs w:val="24"/>
        </w:rPr>
        <w:t>b</w:t>
      </w:r>
      <w:r w:rsidRPr="0035666A">
        <w:rPr>
          <w:rFonts w:ascii="Times New Roman" w:hAnsi="Times New Roman"/>
          <w:sz w:val="24"/>
          <w:szCs w:val="24"/>
        </w:rPr>
        <w:t>)</w:t>
      </w:r>
      <w:r>
        <w:rPr>
          <w:rFonts w:ascii="Times New Roman" w:hAnsi="Times New Roman"/>
          <w:sz w:val="24"/>
          <w:szCs w:val="24"/>
        </w:rPr>
        <w:t xml:space="preserve"> paragrafı</w:t>
      </w:r>
      <w:r w:rsidRPr="0035666A">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A7.</w:t>
      </w:r>
      <w:r>
        <w:rPr>
          <w:rFonts w:ascii="Times New Roman" w:hAnsi="Times New Roman"/>
          <w:sz w:val="24"/>
          <w:szCs w:val="24"/>
        </w:rPr>
        <w:tab/>
      </w:r>
      <w:r w:rsidRPr="00F14B3B">
        <w:rPr>
          <w:rFonts w:ascii="Times New Roman" w:hAnsi="Times New Roman"/>
          <w:sz w:val="24"/>
          <w:szCs w:val="24"/>
        </w:rPr>
        <w:t xml:space="preserve">Proforma finansal bilgilerin derlenmesine yönelik </w:t>
      </w:r>
      <w:r>
        <w:rPr>
          <w:rFonts w:ascii="Times New Roman" w:hAnsi="Times New Roman"/>
          <w:sz w:val="24"/>
          <w:szCs w:val="24"/>
        </w:rPr>
        <w:t>belirlenmiş</w:t>
      </w:r>
      <w:r w:rsidRPr="00F14B3B">
        <w:rPr>
          <w:rFonts w:ascii="Times New Roman" w:hAnsi="Times New Roman"/>
          <w:sz w:val="24"/>
          <w:szCs w:val="24"/>
        </w:rPr>
        <w:t xml:space="preserve"> kıstaslar</w:t>
      </w:r>
      <w:r>
        <w:rPr>
          <w:rFonts w:ascii="Times New Roman" w:hAnsi="Times New Roman"/>
          <w:sz w:val="24"/>
          <w:szCs w:val="24"/>
        </w:rPr>
        <w:t>ın</w:t>
      </w:r>
      <w:r w:rsidRPr="00F14B3B">
        <w:rPr>
          <w:rFonts w:ascii="Times New Roman" w:hAnsi="Times New Roman"/>
          <w:sz w:val="24"/>
          <w:szCs w:val="24"/>
        </w:rPr>
        <w:t xml:space="preserve"> </w:t>
      </w:r>
      <w:r>
        <w:rPr>
          <w:rFonts w:ascii="Times New Roman" w:hAnsi="Times New Roman"/>
          <w:sz w:val="24"/>
          <w:szCs w:val="24"/>
        </w:rPr>
        <w:t>bulunmaması</w:t>
      </w:r>
      <w:r w:rsidRPr="00F14B3B">
        <w:rPr>
          <w:rFonts w:ascii="Times New Roman" w:hAnsi="Times New Roman"/>
          <w:sz w:val="24"/>
          <w:szCs w:val="24"/>
        </w:rPr>
        <w:t xml:space="preserve"> durumunda, sorumlu taraf</w:t>
      </w:r>
      <w:r>
        <w:rPr>
          <w:rFonts w:ascii="Times New Roman" w:hAnsi="Times New Roman"/>
          <w:sz w:val="24"/>
          <w:szCs w:val="24"/>
        </w:rPr>
        <w:t>,</w:t>
      </w:r>
      <w:r w:rsidRPr="00F14B3B">
        <w:rPr>
          <w:rFonts w:ascii="Times New Roman" w:hAnsi="Times New Roman"/>
          <w:sz w:val="24"/>
          <w:szCs w:val="24"/>
        </w:rPr>
        <w:t xml:space="preserve"> kıstasları belli bir sektördeki uygulamaya veya </w:t>
      </w:r>
      <w:r>
        <w:rPr>
          <w:rFonts w:ascii="Times New Roman" w:hAnsi="Times New Roman"/>
          <w:sz w:val="24"/>
          <w:szCs w:val="24"/>
        </w:rPr>
        <w:t>belirlenmiş</w:t>
      </w:r>
      <w:r w:rsidRPr="00F14B3B">
        <w:rPr>
          <w:rFonts w:ascii="Times New Roman" w:hAnsi="Times New Roman"/>
          <w:sz w:val="24"/>
          <w:szCs w:val="24"/>
        </w:rPr>
        <w:t xml:space="preserve"> kıstasların </w:t>
      </w:r>
      <w:r>
        <w:rPr>
          <w:rFonts w:ascii="Times New Roman" w:hAnsi="Times New Roman"/>
          <w:sz w:val="24"/>
          <w:szCs w:val="24"/>
        </w:rPr>
        <w:t>mevcut olduğu</w:t>
      </w:r>
      <w:r w:rsidRPr="00F14B3B">
        <w:rPr>
          <w:rFonts w:ascii="Times New Roman" w:hAnsi="Times New Roman"/>
          <w:sz w:val="24"/>
          <w:szCs w:val="24"/>
        </w:rPr>
        <w:t xml:space="preserve"> </w:t>
      </w:r>
      <w:r>
        <w:rPr>
          <w:rFonts w:ascii="Times New Roman" w:hAnsi="Times New Roman"/>
          <w:sz w:val="24"/>
          <w:szCs w:val="24"/>
        </w:rPr>
        <w:t>başka bir ülke veya bölgedeki benzer</w:t>
      </w:r>
      <w:r w:rsidRPr="00F14B3B">
        <w:rPr>
          <w:rFonts w:ascii="Times New Roman" w:hAnsi="Times New Roman"/>
          <w:sz w:val="24"/>
          <w:szCs w:val="24"/>
        </w:rPr>
        <w:t xml:space="preserve"> kıstaslar</w:t>
      </w:r>
      <w:r>
        <w:rPr>
          <w:rFonts w:ascii="Times New Roman" w:hAnsi="Times New Roman"/>
          <w:sz w:val="24"/>
          <w:szCs w:val="24"/>
        </w:rPr>
        <w:t>a</w:t>
      </w:r>
      <w:r w:rsidRPr="00F14B3B">
        <w:rPr>
          <w:rFonts w:ascii="Times New Roman" w:hAnsi="Times New Roman"/>
          <w:sz w:val="24"/>
          <w:szCs w:val="24"/>
        </w:rPr>
        <w:t xml:space="preserve"> dayanarak geliştirecek ve bu durumu açıklayacaktır.</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A8.</w:t>
      </w:r>
      <w:r>
        <w:rPr>
          <w:rFonts w:ascii="Times New Roman" w:hAnsi="Times New Roman"/>
          <w:sz w:val="24"/>
          <w:szCs w:val="24"/>
        </w:rPr>
        <w:tab/>
      </w:r>
      <w:r w:rsidRPr="00F14B3B">
        <w:rPr>
          <w:rFonts w:ascii="Times New Roman" w:hAnsi="Times New Roman"/>
          <w:sz w:val="24"/>
          <w:szCs w:val="24"/>
        </w:rPr>
        <w:t>Proforma finansal bilgilerin derlenmesine yönelik geçerli kıstaslar, 14 üncü paragrafta öngörülen hükümleri karşılaması durumunda uygun kabul edilecektir.</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A9.</w:t>
      </w:r>
      <w:r>
        <w:rPr>
          <w:rFonts w:ascii="Times New Roman" w:hAnsi="Times New Roman"/>
          <w:sz w:val="24"/>
          <w:szCs w:val="24"/>
        </w:rPr>
        <w:tab/>
        <w:t>Proforma finansal bilgilerle birlikte sunulacak</w:t>
      </w:r>
      <w:r w:rsidRPr="00F14B3B">
        <w:rPr>
          <w:rFonts w:ascii="Times New Roman" w:hAnsi="Times New Roman"/>
          <w:sz w:val="24"/>
          <w:szCs w:val="24"/>
        </w:rPr>
        <w:t xml:space="preserve"> açıklayıcı dipnotlar, </w:t>
      </w:r>
      <w:r w:rsidRPr="006C2D5D">
        <w:rPr>
          <w:rFonts w:ascii="Times New Roman" w:hAnsi="Times New Roman"/>
          <w:sz w:val="24"/>
          <w:szCs w:val="24"/>
        </w:rPr>
        <w:t>kıstaslar</w:t>
      </w:r>
      <w:r>
        <w:rPr>
          <w:rFonts w:ascii="Times New Roman" w:hAnsi="Times New Roman"/>
          <w:sz w:val="24"/>
          <w:szCs w:val="24"/>
        </w:rPr>
        <w:t>ın</w:t>
      </w:r>
      <w:r w:rsidRPr="006C2D5D">
        <w:rPr>
          <w:rFonts w:ascii="Times New Roman" w:hAnsi="Times New Roman"/>
          <w:sz w:val="24"/>
          <w:szCs w:val="24"/>
        </w:rPr>
        <w:t xml:space="preserve"> </w:t>
      </w:r>
      <w:r>
        <w:rPr>
          <w:rFonts w:ascii="Times New Roman" w:hAnsi="Times New Roman"/>
          <w:sz w:val="24"/>
          <w:szCs w:val="24"/>
        </w:rPr>
        <w:t>ilgili</w:t>
      </w:r>
      <w:r w:rsidRPr="00F14B3B">
        <w:rPr>
          <w:rFonts w:ascii="Times New Roman" w:hAnsi="Times New Roman"/>
          <w:sz w:val="24"/>
          <w:szCs w:val="24"/>
        </w:rPr>
        <w:t xml:space="preserve"> olay ve işlem</w:t>
      </w:r>
      <w:r>
        <w:rPr>
          <w:rFonts w:ascii="Times New Roman" w:hAnsi="Times New Roman"/>
          <w:sz w:val="24"/>
          <w:szCs w:val="24"/>
        </w:rPr>
        <w:t>in</w:t>
      </w:r>
      <w:r w:rsidRPr="00F14B3B">
        <w:rPr>
          <w:rFonts w:ascii="Times New Roman" w:hAnsi="Times New Roman"/>
          <w:sz w:val="24"/>
          <w:szCs w:val="24"/>
        </w:rPr>
        <w:t xml:space="preserve"> etkilerini nasıl göster</w:t>
      </w:r>
      <w:r>
        <w:rPr>
          <w:rFonts w:ascii="Times New Roman" w:hAnsi="Times New Roman"/>
          <w:sz w:val="24"/>
          <w:szCs w:val="24"/>
        </w:rPr>
        <w:t>diğin</w:t>
      </w:r>
      <w:r w:rsidRPr="00F14B3B">
        <w:rPr>
          <w:rFonts w:ascii="Times New Roman" w:hAnsi="Times New Roman"/>
          <w:sz w:val="24"/>
          <w:szCs w:val="24"/>
        </w:rPr>
        <w:t xml:space="preserve">i </w:t>
      </w:r>
      <w:r>
        <w:rPr>
          <w:rFonts w:ascii="Times New Roman" w:hAnsi="Times New Roman"/>
          <w:sz w:val="24"/>
          <w:szCs w:val="24"/>
        </w:rPr>
        <w:t>açıklamak üzere</w:t>
      </w:r>
      <w:r w:rsidRPr="00F14B3B">
        <w:rPr>
          <w:rFonts w:ascii="Times New Roman" w:hAnsi="Times New Roman"/>
          <w:sz w:val="24"/>
          <w:szCs w:val="24"/>
        </w:rPr>
        <w:t xml:space="preserve"> bazı ilave detaylar içerebilir</w:t>
      </w:r>
      <w:r>
        <w:rPr>
          <w:rFonts w:ascii="Times New Roman" w:hAnsi="Times New Roman"/>
          <w:sz w:val="24"/>
          <w:szCs w:val="24"/>
        </w:rPr>
        <w:t>. Örneğin bu açıklamalar aşağıdakileri içerebilir:</w:t>
      </w:r>
    </w:p>
    <w:p w:rsidR="007B3057" w:rsidRPr="00F14B3B" w:rsidRDefault="007B3057" w:rsidP="000C3E99">
      <w:pPr>
        <w:pStyle w:val="ListeParagraf"/>
        <w:numPr>
          <w:ilvl w:val="0"/>
          <w:numId w:val="9"/>
        </w:numPr>
        <w:ind w:left="1418" w:hanging="709"/>
        <w:jc w:val="both"/>
        <w:rPr>
          <w:rFonts w:ascii="Times New Roman" w:hAnsi="Times New Roman"/>
          <w:sz w:val="24"/>
          <w:szCs w:val="24"/>
        </w:rPr>
      </w:pPr>
      <w:r w:rsidRPr="00F14B3B">
        <w:rPr>
          <w:rFonts w:ascii="Times New Roman" w:hAnsi="Times New Roman"/>
          <w:sz w:val="24"/>
          <w:szCs w:val="24"/>
        </w:rPr>
        <w:t>Olayın gerçekleşmiş veya işlemin yapılmış olacağının varsayıldığı tarih.</w:t>
      </w:r>
    </w:p>
    <w:p w:rsidR="007B3057" w:rsidRDefault="007B3057" w:rsidP="000C3E99">
      <w:pPr>
        <w:pStyle w:val="ListeParagraf"/>
        <w:numPr>
          <w:ilvl w:val="0"/>
          <w:numId w:val="9"/>
        </w:numPr>
        <w:ind w:left="1418" w:hanging="709"/>
        <w:jc w:val="both"/>
      </w:pPr>
      <w:r w:rsidRPr="00F14B3B">
        <w:rPr>
          <w:rFonts w:ascii="Times New Roman" w:hAnsi="Times New Roman"/>
          <w:sz w:val="24"/>
          <w:szCs w:val="24"/>
        </w:rPr>
        <w:t xml:space="preserve">Bir tasfiye durumunda gelirin, </w:t>
      </w:r>
      <w:r>
        <w:rPr>
          <w:rFonts w:ascii="Times New Roman" w:hAnsi="Times New Roman"/>
          <w:sz w:val="24"/>
          <w:szCs w:val="24"/>
        </w:rPr>
        <w:t>genel</w:t>
      </w:r>
      <w:r w:rsidRPr="00F14B3B">
        <w:rPr>
          <w:rFonts w:ascii="Times New Roman" w:hAnsi="Times New Roman"/>
          <w:sz w:val="24"/>
          <w:szCs w:val="24"/>
        </w:rPr>
        <w:t xml:space="preserve"> </w:t>
      </w:r>
      <w:r>
        <w:rPr>
          <w:rFonts w:ascii="Times New Roman" w:hAnsi="Times New Roman"/>
          <w:sz w:val="24"/>
          <w:szCs w:val="24"/>
        </w:rPr>
        <w:t>giderler ile</w:t>
      </w:r>
      <w:r w:rsidRPr="00F14B3B">
        <w:rPr>
          <w:rFonts w:ascii="Times New Roman" w:hAnsi="Times New Roman"/>
          <w:sz w:val="24"/>
          <w:szCs w:val="24"/>
        </w:rPr>
        <w:t xml:space="preserve"> varlık ve borçların ilgili işletmeler</w:t>
      </w:r>
      <w:r>
        <w:rPr>
          <w:rFonts w:ascii="Times New Roman" w:hAnsi="Times New Roman"/>
          <w:sz w:val="24"/>
          <w:szCs w:val="24"/>
        </w:rPr>
        <w:t xml:space="preserve"> ve iş kolları</w:t>
      </w:r>
      <w:r w:rsidRPr="00F14B3B">
        <w:rPr>
          <w:rFonts w:ascii="Times New Roman" w:hAnsi="Times New Roman"/>
          <w:sz w:val="24"/>
          <w:szCs w:val="24"/>
        </w:rPr>
        <w:t xml:space="preserve"> arasında dağıtılması için kullanılan yaklaşım.</w:t>
      </w:r>
    </w:p>
    <w:p w:rsidR="007B3057" w:rsidRPr="008D39BB" w:rsidRDefault="007B3057" w:rsidP="00CC739D">
      <w:pPr>
        <w:jc w:val="both"/>
        <w:rPr>
          <w:rFonts w:ascii="Times New Roman" w:hAnsi="Times New Roman"/>
          <w:b/>
          <w:sz w:val="24"/>
          <w:szCs w:val="24"/>
        </w:rPr>
      </w:pPr>
      <w:r w:rsidRPr="008D39BB">
        <w:rPr>
          <w:rFonts w:ascii="Times New Roman" w:hAnsi="Times New Roman"/>
          <w:b/>
          <w:sz w:val="24"/>
          <w:szCs w:val="24"/>
        </w:rPr>
        <w:t>Denetimin Kabulü</w:t>
      </w:r>
    </w:p>
    <w:p w:rsidR="007B3057" w:rsidRPr="0035666A" w:rsidRDefault="007B3057" w:rsidP="00CC739D">
      <w:pPr>
        <w:jc w:val="both"/>
        <w:rPr>
          <w:rFonts w:ascii="Times New Roman" w:hAnsi="Times New Roman"/>
          <w:sz w:val="24"/>
          <w:szCs w:val="24"/>
        </w:rPr>
      </w:pPr>
      <w:r w:rsidRPr="00F727B9">
        <w:rPr>
          <w:rFonts w:ascii="Times New Roman" w:hAnsi="Times New Roman"/>
          <w:i/>
          <w:sz w:val="24"/>
          <w:szCs w:val="24"/>
        </w:rPr>
        <w:t xml:space="preserve">Denetimin Yürütülmesi </w:t>
      </w:r>
      <w:r>
        <w:rPr>
          <w:rFonts w:ascii="Times New Roman" w:hAnsi="Times New Roman"/>
          <w:i/>
          <w:sz w:val="24"/>
          <w:szCs w:val="24"/>
        </w:rPr>
        <w:t>i</w:t>
      </w:r>
      <w:r w:rsidRPr="00F727B9">
        <w:rPr>
          <w:rFonts w:ascii="Times New Roman" w:hAnsi="Times New Roman"/>
          <w:i/>
          <w:sz w:val="24"/>
          <w:szCs w:val="24"/>
        </w:rPr>
        <w:t xml:space="preserve">çin Gereken Kabiliyetler ve Yeterlik </w:t>
      </w:r>
      <w:r w:rsidRPr="000D4D18">
        <w:rPr>
          <w:rFonts w:ascii="Times New Roman" w:hAnsi="Times New Roman"/>
          <w:sz w:val="24"/>
          <w:szCs w:val="24"/>
        </w:rPr>
        <w:t>(Bakınız: 13(a)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A10.</w:t>
      </w:r>
      <w:r>
        <w:rPr>
          <w:rFonts w:ascii="Times New Roman" w:hAnsi="Times New Roman"/>
          <w:sz w:val="24"/>
          <w:szCs w:val="24"/>
        </w:rPr>
        <w:tab/>
      </w:r>
      <w:r w:rsidRPr="00F14B3B">
        <w:rPr>
          <w:rFonts w:ascii="Times New Roman" w:hAnsi="Times New Roman"/>
          <w:sz w:val="24"/>
          <w:szCs w:val="24"/>
        </w:rPr>
        <w:t>Etik Kurallar</w:t>
      </w:r>
      <w:r w:rsidRPr="00F5216E">
        <w:rPr>
          <w:rFonts w:ascii="Times New Roman" w:hAnsi="Times New Roman"/>
          <w:sz w:val="24"/>
          <w:szCs w:val="24"/>
        </w:rPr>
        <w:t>,</w:t>
      </w:r>
      <w:r w:rsidRPr="00F14B3B">
        <w:rPr>
          <w:rFonts w:ascii="Times New Roman" w:hAnsi="Times New Roman"/>
          <w:sz w:val="24"/>
          <w:szCs w:val="24"/>
        </w:rPr>
        <w:t xml:space="preserve"> denetçinin</w:t>
      </w:r>
      <w:r>
        <w:rPr>
          <w:rFonts w:ascii="Times New Roman" w:hAnsi="Times New Roman"/>
          <w:sz w:val="24"/>
          <w:szCs w:val="24"/>
        </w:rPr>
        <w:t>,</w:t>
      </w:r>
      <w:r w:rsidRPr="00F14B3B">
        <w:rPr>
          <w:rFonts w:ascii="Times New Roman" w:hAnsi="Times New Roman"/>
          <w:sz w:val="24"/>
          <w:szCs w:val="24"/>
        </w:rPr>
        <w:t xml:space="preserve"> yeterli</w:t>
      </w:r>
      <w:r>
        <w:rPr>
          <w:rFonts w:ascii="Times New Roman" w:hAnsi="Times New Roman"/>
          <w:sz w:val="24"/>
          <w:szCs w:val="24"/>
        </w:rPr>
        <w:t xml:space="preserve"> nitelikteki bir</w:t>
      </w:r>
      <w:r w:rsidRPr="00F14B3B">
        <w:rPr>
          <w:rFonts w:ascii="Times New Roman" w:hAnsi="Times New Roman"/>
          <w:sz w:val="24"/>
          <w:szCs w:val="24"/>
        </w:rPr>
        <w:t xml:space="preserve"> mesleki hizmet</w:t>
      </w:r>
      <w:r w:rsidRPr="00F5216E">
        <w:rPr>
          <w:rFonts w:ascii="Times New Roman" w:hAnsi="Times New Roman"/>
          <w:sz w:val="24"/>
          <w:szCs w:val="24"/>
        </w:rPr>
        <w:t>i</w:t>
      </w:r>
      <w:r w:rsidRPr="00F14B3B">
        <w:rPr>
          <w:rFonts w:ascii="Times New Roman" w:hAnsi="Times New Roman"/>
          <w:sz w:val="24"/>
          <w:szCs w:val="24"/>
        </w:rPr>
        <w:t xml:space="preserve"> sunması için ilgili teknik, mesleki ve ticari gelişmelere yönelik anlayış ve farkındalık</w:t>
      </w:r>
      <w:r>
        <w:rPr>
          <w:rFonts w:ascii="Times New Roman" w:hAnsi="Times New Roman"/>
          <w:sz w:val="24"/>
          <w:szCs w:val="24"/>
        </w:rPr>
        <w:t xml:space="preserve"> sahibi olma</w:t>
      </w:r>
      <w:r w:rsidRPr="00F14B3B">
        <w:rPr>
          <w:rFonts w:ascii="Times New Roman" w:hAnsi="Times New Roman"/>
          <w:sz w:val="24"/>
          <w:szCs w:val="24"/>
        </w:rPr>
        <w:t xml:space="preserve"> gibi uygun mesleki bilgi ve beceriler</w:t>
      </w:r>
      <w:r>
        <w:rPr>
          <w:rFonts w:ascii="Times New Roman" w:hAnsi="Times New Roman"/>
          <w:sz w:val="24"/>
          <w:szCs w:val="24"/>
        </w:rPr>
        <w:t>i</w:t>
      </w:r>
      <w:r w:rsidRPr="00F14B3B">
        <w:rPr>
          <w:rFonts w:ascii="Times New Roman" w:hAnsi="Times New Roman"/>
          <w:sz w:val="24"/>
          <w:szCs w:val="24"/>
        </w:rPr>
        <w:t xml:space="preserve"> sürdürmesini gerekli kılar.</w:t>
      </w:r>
      <w:r w:rsidRPr="00F5216E">
        <w:rPr>
          <w:rStyle w:val="DipnotBavurusu"/>
          <w:rFonts w:ascii="Times New Roman" w:hAnsi="Times New Roman"/>
          <w:sz w:val="24"/>
          <w:szCs w:val="24"/>
        </w:rPr>
        <w:footnoteReference w:id="7"/>
      </w:r>
      <w:r w:rsidRPr="00F14B3B">
        <w:rPr>
          <w:rFonts w:ascii="Times New Roman" w:hAnsi="Times New Roman"/>
          <w:sz w:val="24"/>
          <w:szCs w:val="24"/>
        </w:rPr>
        <w:t xml:space="preserve"> Etik Kuralların bu hükmü bağlamında, denetimin yürütülmesi için gereken ilgili kabiliyetler ve yeterlik aşağıda örnekleri verilen hususlar</w:t>
      </w:r>
      <w:r>
        <w:rPr>
          <w:rFonts w:ascii="Times New Roman" w:hAnsi="Times New Roman"/>
          <w:sz w:val="24"/>
          <w:szCs w:val="24"/>
        </w:rPr>
        <w:t>da yeterli bilgi ve anlayışın edinilmesini</w:t>
      </w:r>
      <w:r w:rsidRPr="00F14B3B">
        <w:rPr>
          <w:rFonts w:ascii="Times New Roman" w:hAnsi="Times New Roman"/>
          <w:sz w:val="24"/>
          <w:szCs w:val="24"/>
        </w:rPr>
        <w:t xml:space="preserve"> </w:t>
      </w:r>
      <w:r>
        <w:rPr>
          <w:rFonts w:ascii="Times New Roman" w:hAnsi="Times New Roman"/>
          <w:sz w:val="24"/>
          <w:szCs w:val="24"/>
        </w:rPr>
        <w:t>içerir</w:t>
      </w:r>
      <w:r w:rsidRPr="00F14B3B">
        <w:rPr>
          <w:rFonts w:ascii="Times New Roman" w:hAnsi="Times New Roman"/>
          <w:sz w:val="24"/>
          <w:szCs w:val="24"/>
        </w:rPr>
        <w:t>:</w:t>
      </w:r>
    </w:p>
    <w:p w:rsidR="007B3057" w:rsidRPr="00F14B3B" w:rsidRDefault="007B3057" w:rsidP="000C3E99">
      <w:pPr>
        <w:pStyle w:val="ListeParagraf"/>
        <w:numPr>
          <w:ilvl w:val="0"/>
          <w:numId w:val="10"/>
        </w:numPr>
        <w:ind w:left="1418" w:hanging="709"/>
        <w:jc w:val="both"/>
        <w:rPr>
          <w:rFonts w:ascii="Times New Roman" w:hAnsi="Times New Roman"/>
          <w:sz w:val="24"/>
          <w:szCs w:val="24"/>
        </w:rPr>
      </w:pPr>
      <w:r>
        <w:rPr>
          <w:rFonts w:ascii="Times New Roman" w:hAnsi="Times New Roman"/>
          <w:sz w:val="24"/>
          <w:szCs w:val="24"/>
        </w:rPr>
        <w:t>İlgili i</w:t>
      </w:r>
      <w:r w:rsidRPr="00F14B3B">
        <w:rPr>
          <w:rFonts w:ascii="Times New Roman" w:hAnsi="Times New Roman"/>
          <w:sz w:val="24"/>
          <w:szCs w:val="24"/>
        </w:rPr>
        <w:t>şletmenin faaliyet gösterdiği sektöre ilişkin bilgi ve deneyim</w:t>
      </w:r>
      <w:r>
        <w:rPr>
          <w:rFonts w:ascii="Times New Roman" w:hAnsi="Times New Roman"/>
          <w:sz w:val="24"/>
          <w:szCs w:val="24"/>
        </w:rPr>
        <w:t>,</w:t>
      </w:r>
    </w:p>
    <w:p w:rsidR="007B3057" w:rsidRPr="00F14B3B" w:rsidRDefault="007B3057" w:rsidP="000C3E99">
      <w:pPr>
        <w:pStyle w:val="ListeParagraf"/>
        <w:numPr>
          <w:ilvl w:val="0"/>
          <w:numId w:val="10"/>
        </w:numPr>
        <w:ind w:left="1418" w:hanging="709"/>
        <w:jc w:val="both"/>
        <w:rPr>
          <w:rFonts w:ascii="Times New Roman" w:hAnsi="Times New Roman"/>
          <w:sz w:val="24"/>
          <w:szCs w:val="24"/>
        </w:rPr>
      </w:pPr>
      <w:r w:rsidRPr="00F14B3B">
        <w:rPr>
          <w:rFonts w:ascii="Times New Roman" w:hAnsi="Times New Roman"/>
          <w:sz w:val="24"/>
          <w:szCs w:val="24"/>
        </w:rPr>
        <w:t>İlgili</w:t>
      </w:r>
      <w:r>
        <w:rPr>
          <w:rFonts w:ascii="Times New Roman" w:hAnsi="Times New Roman"/>
          <w:sz w:val="24"/>
          <w:szCs w:val="24"/>
        </w:rPr>
        <w:t xml:space="preserve"> mevzuata (örneğin; sermaye piyasası mevzuatı) ve bu mevzuattaki değişikliklere ilişkin bilgi,</w:t>
      </w:r>
    </w:p>
    <w:p w:rsidR="007B3057" w:rsidRPr="00F14B3B" w:rsidRDefault="007B3057" w:rsidP="000C3E99">
      <w:pPr>
        <w:pStyle w:val="ListeParagraf"/>
        <w:numPr>
          <w:ilvl w:val="0"/>
          <w:numId w:val="10"/>
        </w:numPr>
        <w:ind w:left="1418" w:hanging="709"/>
        <w:jc w:val="both"/>
        <w:rPr>
          <w:rFonts w:ascii="Times New Roman" w:hAnsi="Times New Roman"/>
          <w:sz w:val="24"/>
          <w:szCs w:val="24"/>
        </w:rPr>
      </w:pPr>
      <w:r w:rsidRPr="00F14B3B">
        <w:rPr>
          <w:rFonts w:ascii="Times New Roman" w:hAnsi="Times New Roman"/>
          <w:sz w:val="24"/>
          <w:szCs w:val="24"/>
        </w:rPr>
        <w:t xml:space="preserve">Şirket birleşmesi, iktisap ve halka arz gibi ilgili menkul kıymet borsası ve sermaye piyasası işlemlerinin kotasyon koşullarına ilişkin </w:t>
      </w:r>
      <w:r>
        <w:rPr>
          <w:rFonts w:ascii="Times New Roman" w:hAnsi="Times New Roman"/>
          <w:sz w:val="24"/>
          <w:szCs w:val="24"/>
        </w:rPr>
        <w:t>bilgi,</w:t>
      </w:r>
    </w:p>
    <w:p w:rsidR="007B3057" w:rsidRPr="00F14B3B" w:rsidRDefault="007B3057" w:rsidP="000C3E99">
      <w:pPr>
        <w:pStyle w:val="ListeParagraf"/>
        <w:numPr>
          <w:ilvl w:val="0"/>
          <w:numId w:val="10"/>
        </w:numPr>
        <w:ind w:left="1418" w:hanging="709"/>
        <w:jc w:val="both"/>
        <w:rPr>
          <w:rFonts w:ascii="Times New Roman" w:hAnsi="Times New Roman"/>
          <w:sz w:val="24"/>
          <w:szCs w:val="24"/>
        </w:rPr>
      </w:pPr>
      <w:r>
        <w:rPr>
          <w:rFonts w:ascii="Times New Roman" w:hAnsi="Times New Roman"/>
          <w:sz w:val="24"/>
          <w:szCs w:val="24"/>
        </w:rPr>
        <w:t>İ</w:t>
      </w:r>
      <w:r w:rsidRPr="00165BEE">
        <w:rPr>
          <w:rFonts w:ascii="Times New Roman" w:hAnsi="Times New Roman"/>
          <w:sz w:val="24"/>
          <w:szCs w:val="24"/>
        </w:rPr>
        <w:t>zahname hazırlama</w:t>
      </w:r>
      <w:r>
        <w:rPr>
          <w:rFonts w:ascii="Times New Roman" w:hAnsi="Times New Roman"/>
          <w:sz w:val="24"/>
          <w:szCs w:val="24"/>
        </w:rPr>
        <w:t xml:space="preserve"> veya menkul kıymetlerin halka arz sürecine ilişkin bilgi</w:t>
      </w:r>
      <w:r w:rsidRPr="00F14B3B">
        <w:rPr>
          <w:rFonts w:ascii="Times New Roman" w:hAnsi="Times New Roman"/>
          <w:sz w:val="24"/>
          <w:szCs w:val="24"/>
        </w:rPr>
        <w:t xml:space="preserve"> ve</w:t>
      </w:r>
    </w:p>
    <w:p w:rsidR="007B3057" w:rsidRPr="00F14B3B" w:rsidRDefault="007B3057" w:rsidP="000C3E99">
      <w:pPr>
        <w:pStyle w:val="ListeParagraf"/>
        <w:numPr>
          <w:ilvl w:val="0"/>
          <w:numId w:val="10"/>
        </w:numPr>
        <w:ind w:left="1418" w:hanging="709"/>
        <w:jc w:val="both"/>
        <w:rPr>
          <w:rFonts w:ascii="Times New Roman" w:hAnsi="Times New Roman"/>
          <w:sz w:val="24"/>
          <w:szCs w:val="24"/>
        </w:rPr>
      </w:pPr>
      <w:r w:rsidRPr="00F14B3B">
        <w:rPr>
          <w:rFonts w:ascii="Times New Roman" w:hAnsi="Times New Roman"/>
          <w:sz w:val="24"/>
          <w:szCs w:val="24"/>
        </w:rPr>
        <w:lastRenderedPageBreak/>
        <w:t xml:space="preserve">Düzeltilmemiş finansal bilgilerin ve uygun </w:t>
      </w:r>
      <w:r>
        <w:rPr>
          <w:rFonts w:ascii="Times New Roman" w:hAnsi="Times New Roman"/>
          <w:sz w:val="24"/>
          <w:szCs w:val="24"/>
        </w:rPr>
        <w:t>hallerde</w:t>
      </w:r>
      <w:r w:rsidRPr="00F14B3B">
        <w:rPr>
          <w:rFonts w:ascii="Times New Roman" w:hAnsi="Times New Roman"/>
          <w:sz w:val="24"/>
          <w:szCs w:val="24"/>
        </w:rPr>
        <w:t xml:space="preserve"> </w:t>
      </w:r>
      <w:r>
        <w:rPr>
          <w:rFonts w:ascii="Times New Roman" w:hAnsi="Times New Roman"/>
          <w:sz w:val="24"/>
          <w:szCs w:val="24"/>
        </w:rPr>
        <w:t>iktisap edilen</w:t>
      </w:r>
      <w:r w:rsidRPr="008A7DB5">
        <w:rPr>
          <w:rFonts w:ascii="Times New Roman" w:hAnsi="Times New Roman"/>
          <w:sz w:val="24"/>
          <w:szCs w:val="24"/>
        </w:rPr>
        <w:t xml:space="preserve"> </w:t>
      </w:r>
      <w:r>
        <w:rPr>
          <w:rFonts w:ascii="Times New Roman" w:hAnsi="Times New Roman"/>
          <w:sz w:val="24"/>
          <w:szCs w:val="24"/>
        </w:rPr>
        <w:t>işletmenin</w:t>
      </w:r>
      <w:r w:rsidRPr="00F14B3B">
        <w:rPr>
          <w:rFonts w:ascii="Times New Roman" w:hAnsi="Times New Roman"/>
          <w:sz w:val="24"/>
          <w:szCs w:val="24"/>
        </w:rPr>
        <w:t xml:space="preserve"> finansal bilgilerinin elde edildiği kaynakların hazırlanmasında kullanılan finansal raporlama çerçevelerine ilişkin bilgi.</w:t>
      </w:r>
    </w:p>
    <w:p w:rsidR="007B3057" w:rsidRPr="0035666A" w:rsidRDefault="007B3057" w:rsidP="00CC739D">
      <w:pPr>
        <w:jc w:val="both"/>
        <w:rPr>
          <w:rFonts w:ascii="Times New Roman" w:hAnsi="Times New Roman"/>
          <w:sz w:val="24"/>
          <w:szCs w:val="24"/>
        </w:rPr>
      </w:pPr>
      <w:r w:rsidRPr="008D39BB">
        <w:rPr>
          <w:rFonts w:ascii="Times New Roman" w:hAnsi="Times New Roman"/>
          <w:i/>
          <w:sz w:val="24"/>
          <w:szCs w:val="24"/>
        </w:rPr>
        <w:t xml:space="preserve">Sorumlu Tarafın Sorumlulukları </w:t>
      </w:r>
      <w:r w:rsidRPr="0035666A">
        <w:rPr>
          <w:rFonts w:ascii="Times New Roman" w:hAnsi="Times New Roman"/>
          <w:sz w:val="24"/>
          <w:szCs w:val="24"/>
        </w:rPr>
        <w:t>(Bakınız: 13(</w:t>
      </w:r>
      <w:r>
        <w:rPr>
          <w:rFonts w:ascii="Times New Roman" w:hAnsi="Times New Roman"/>
          <w:sz w:val="24"/>
          <w:szCs w:val="24"/>
        </w:rPr>
        <w:t>f</w:t>
      </w:r>
      <w:r w:rsidRPr="0035666A">
        <w:rPr>
          <w:rFonts w:ascii="Times New Roman" w:hAnsi="Times New Roman"/>
          <w:sz w:val="24"/>
          <w:szCs w:val="24"/>
        </w:rPr>
        <w:t>)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A11.</w:t>
      </w:r>
      <w:r>
        <w:rPr>
          <w:rFonts w:ascii="Times New Roman" w:hAnsi="Times New Roman"/>
          <w:sz w:val="24"/>
          <w:szCs w:val="24"/>
        </w:rPr>
        <w:tab/>
      </w:r>
      <w:r w:rsidRPr="00F14B3B">
        <w:rPr>
          <w:rFonts w:ascii="Times New Roman" w:hAnsi="Times New Roman"/>
          <w:sz w:val="24"/>
          <w:szCs w:val="24"/>
        </w:rPr>
        <w:t xml:space="preserve">Denetim, bu GDS uyarınca sorumlu tarafın </w:t>
      </w:r>
      <w:r w:rsidRPr="00F13EDD">
        <w:rPr>
          <w:rFonts w:ascii="Times New Roman" w:hAnsi="Times New Roman"/>
          <w:sz w:val="24"/>
          <w:szCs w:val="24"/>
        </w:rPr>
        <w:t>13(f)</w:t>
      </w:r>
      <w:r w:rsidRPr="00F14B3B">
        <w:rPr>
          <w:rFonts w:ascii="Times New Roman" w:hAnsi="Times New Roman"/>
          <w:sz w:val="24"/>
          <w:szCs w:val="24"/>
        </w:rPr>
        <w:t xml:space="preserve"> paragrafında öngörülen sorumlulukları anladığı ve üstlendiği ön kabulüyle yürütülür. Bazı </w:t>
      </w:r>
      <w:r>
        <w:rPr>
          <w:rFonts w:ascii="Times New Roman" w:hAnsi="Times New Roman"/>
          <w:sz w:val="24"/>
          <w:szCs w:val="24"/>
        </w:rPr>
        <w:t>durumlarda</w:t>
      </w:r>
      <w:r w:rsidRPr="00F14B3B">
        <w:rPr>
          <w:rFonts w:ascii="Times New Roman" w:hAnsi="Times New Roman"/>
          <w:sz w:val="24"/>
          <w:szCs w:val="24"/>
        </w:rPr>
        <w:t xml:space="preserve"> bu sorumluluklar ilgili mevzuat</w:t>
      </w:r>
      <w:r>
        <w:rPr>
          <w:rFonts w:ascii="Times New Roman" w:hAnsi="Times New Roman"/>
          <w:sz w:val="24"/>
          <w:szCs w:val="24"/>
        </w:rPr>
        <w:t xml:space="preserve"> tarafından </w:t>
      </w:r>
      <w:r w:rsidRPr="00F14B3B">
        <w:rPr>
          <w:rFonts w:ascii="Times New Roman" w:hAnsi="Times New Roman"/>
          <w:sz w:val="24"/>
          <w:szCs w:val="24"/>
        </w:rPr>
        <w:t>tanımlanabilir.  Ancak b</w:t>
      </w:r>
      <w:r>
        <w:rPr>
          <w:rFonts w:ascii="Times New Roman" w:hAnsi="Times New Roman"/>
          <w:sz w:val="24"/>
          <w:szCs w:val="24"/>
        </w:rPr>
        <w:t>azı durumlarda</w:t>
      </w:r>
      <w:r w:rsidRPr="00F14B3B">
        <w:rPr>
          <w:rFonts w:ascii="Times New Roman" w:hAnsi="Times New Roman"/>
          <w:sz w:val="24"/>
          <w:szCs w:val="24"/>
        </w:rPr>
        <w:t xml:space="preserve"> mevzuat bu tür sorumlulukları sınırlı olarak tanımlamış veya hiç tanımlamamış </w:t>
      </w:r>
      <w:r>
        <w:rPr>
          <w:rFonts w:ascii="Times New Roman" w:hAnsi="Times New Roman"/>
          <w:sz w:val="24"/>
          <w:szCs w:val="24"/>
        </w:rPr>
        <w:t xml:space="preserve">da </w:t>
      </w:r>
      <w:r w:rsidRPr="00F14B3B">
        <w:rPr>
          <w:rFonts w:ascii="Times New Roman" w:hAnsi="Times New Roman"/>
          <w:sz w:val="24"/>
          <w:szCs w:val="24"/>
        </w:rPr>
        <w:t>olabilir. Proforma finansal bilgilerin tüm önemli yönleriyle geçerli kıstaslara dayanarak derlenip derlenmediğin</w:t>
      </w:r>
      <w:r>
        <w:rPr>
          <w:rFonts w:ascii="Times New Roman" w:hAnsi="Times New Roman"/>
          <w:sz w:val="24"/>
          <w:szCs w:val="24"/>
        </w:rPr>
        <w:t xml:space="preserve">e ilişkin </w:t>
      </w:r>
      <w:r w:rsidRPr="00F14B3B">
        <w:rPr>
          <w:rFonts w:ascii="Times New Roman" w:hAnsi="Times New Roman"/>
          <w:sz w:val="24"/>
          <w:szCs w:val="24"/>
        </w:rPr>
        <w:t>raporla</w:t>
      </w:r>
      <w:r>
        <w:rPr>
          <w:rFonts w:ascii="Times New Roman" w:hAnsi="Times New Roman"/>
          <w:sz w:val="24"/>
          <w:szCs w:val="24"/>
        </w:rPr>
        <w:t>ma yapılmasına</w:t>
      </w:r>
      <w:r w:rsidRPr="00F14B3B">
        <w:rPr>
          <w:rFonts w:ascii="Times New Roman" w:hAnsi="Times New Roman"/>
          <w:sz w:val="24"/>
          <w:szCs w:val="24"/>
        </w:rPr>
        <w:t xml:space="preserve"> yönelik bir güvence denetimi</w:t>
      </w:r>
      <w:r>
        <w:rPr>
          <w:rFonts w:ascii="Times New Roman" w:hAnsi="Times New Roman"/>
          <w:sz w:val="24"/>
          <w:szCs w:val="24"/>
        </w:rPr>
        <w:t xml:space="preserve">: </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14B3B">
        <w:rPr>
          <w:rFonts w:ascii="Times New Roman" w:hAnsi="Times New Roman"/>
          <w:sz w:val="24"/>
          <w:szCs w:val="24"/>
        </w:rPr>
        <w:t>Bu bilgilerin derlenmesinin denetçinin görevi kapsamında olmadığı ve</w:t>
      </w:r>
    </w:p>
    <w:p w:rsidR="007B3057" w:rsidRDefault="007B3057" w:rsidP="00CC739D">
      <w:pPr>
        <w:ind w:left="1418" w:hanging="70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14B3B">
        <w:rPr>
          <w:rFonts w:ascii="Times New Roman" w:hAnsi="Times New Roman"/>
          <w:sz w:val="24"/>
          <w:szCs w:val="24"/>
        </w:rPr>
        <w:t>Denetçinin denetim için gerekli bilgileri elde etme konusunda makul bir beklentiye sahip olduğu</w:t>
      </w:r>
    </w:p>
    <w:p w:rsidR="007B3057" w:rsidRPr="00F14B3B" w:rsidRDefault="007B3057" w:rsidP="00CC739D">
      <w:pPr>
        <w:ind w:left="1418" w:hanging="709"/>
        <w:jc w:val="both"/>
        <w:rPr>
          <w:rFonts w:ascii="Times New Roman" w:hAnsi="Times New Roman"/>
          <w:sz w:val="24"/>
          <w:szCs w:val="24"/>
        </w:rPr>
      </w:pPr>
      <w:r>
        <w:rPr>
          <w:rFonts w:ascii="Times New Roman" w:hAnsi="Times New Roman"/>
          <w:sz w:val="24"/>
          <w:szCs w:val="24"/>
        </w:rPr>
        <w:t xml:space="preserve"> </w:t>
      </w:r>
      <w:r w:rsidRPr="007C657C">
        <w:rPr>
          <w:rFonts w:ascii="Times New Roman" w:hAnsi="Times New Roman"/>
          <w:sz w:val="24"/>
          <w:szCs w:val="24"/>
        </w:rPr>
        <w:t>varsayımlarına dayanır</w:t>
      </w:r>
      <w:r w:rsidRPr="00F14B3B">
        <w:rPr>
          <w:rFonts w:ascii="Times New Roman" w:hAnsi="Times New Roman"/>
          <w:sz w:val="24"/>
          <w:szCs w:val="24"/>
        </w:rPr>
        <w:t>.</w:t>
      </w:r>
    </w:p>
    <w:p w:rsidR="007B3057" w:rsidRPr="0035666A" w:rsidRDefault="007B3057" w:rsidP="00CC739D">
      <w:pPr>
        <w:ind w:left="567"/>
        <w:jc w:val="both"/>
        <w:rPr>
          <w:rFonts w:ascii="Times New Roman" w:hAnsi="Times New Roman"/>
          <w:sz w:val="24"/>
          <w:szCs w:val="24"/>
        </w:rPr>
      </w:pPr>
      <w:r w:rsidRPr="003C01B6">
        <w:rPr>
          <w:rFonts w:ascii="Times New Roman" w:hAnsi="Times New Roman"/>
          <w:sz w:val="24"/>
          <w:szCs w:val="24"/>
        </w:rPr>
        <w:t xml:space="preserve">Dolayısıyla, bu ön kabul denetimin yürütülmesi için </w:t>
      </w:r>
      <w:r>
        <w:rPr>
          <w:rFonts w:ascii="Times New Roman" w:hAnsi="Times New Roman"/>
          <w:sz w:val="24"/>
          <w:szCs w:val="24"/>
        </w:rPr>
        <w:t>temel oluşturmaktadır</w:t>
      </w:r>
      <w:r w:rsidRPr="0035666A">
        <w:rPr>
          <w:rFonts w:ascii="Times New Roman" w:hAnsi="Times New Roman"/>
          <w:sz w:val="24"/>
          <w:szCs w:val="24"/>
        </w:rPr>
        <w:t>. Bu konuda yanlış anlamaları önlemek için GDS 3000</w:t>
      </w:r>
      <w:r>
        <w:rPr>
          <w:rStyle w:val="DipnotBavurusu"/>
          <w:rFonts w:ascii="Times New Roman" w:hAnsi="Times New Roman"/>
          <w:sz w:val="24"/>
          <w:szCs w:val="24"/>
        </w:rPr>
        <w:footnoteReference w:id="8"/>
      </w:r>
      <w:r>
        <w:rPr>
          <w:rFonts w:ascii="Times New Roman" w:hAnsi="Times New Roman"/>
          <w:sz w:val="24"/>
          <w:szCs w:val="24"/>
        </w:rPr>
        <w:t xml:space="preserve"> </w:t>
      </w:r>
      <w:r w:rsidRPr="0035666A">
        <w:rPr>
          <w:rFonts w:ascii="Times New Roman" w:hAnsi="Times New Roman"/>
          <w:sz w:val="24"/>
          <w:szCs w:val="24"/>
        </w:rPr>
        <w:t xml:space="preserve">uyarınca denetim sözleşmesi şartlarının kabul edilmesi ve kayıt altına alınması sürecinin bir parçası olarak, sorumlu tarafın sorumluluklarını anladığına ve üstlendiğine dair sorumlu tarafla mutabakata varılır. </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A12.</w:t>
      </w:r>
      <w:r>
        <w:rPr>
          <w:rFonts w:ascii="Times New Roman" w:hAnsi="Times New Roman"/>
          <w:sz w:val="24"/>
          <w:szCs w:val="24"/>
        </w:rPr>
        <w:tab/>
      </w:r>
      <w:r w:rsidRPr="00F14B3B">
        <w:rPr>
          <w:rFonts w:ascii="Times New Roman" w:hAnsi="Times New Roman"/>
          <w:sz w:val="24"/>
          <w:szCs w:val="24"/>
        </w:rPr>
        <w:t xml:space="preserve">Mevzuat hükümlerinin denetim sözleşmesinin şartlarını yeterli ayrıntıda belirlemesi durumunda, denetçinin </w:t>
      </w:r>
      <w:r>
        <w:rPr>
          <w:rFonts w:ascii="Times New Roman" w:hAnsi="Times New Roman"/>
          <w:sz w:val="24"/>
          <w:szCs w:val="24"/>
        </w:rPr>
        <w:t>yalnızca</w:t>
      </w:r>
      <w:r w:rsidRPr="00F14B3B">
        <w:rPr>
          <w:rFonts w:ascii="Times New Roman" w:hAnsi="Times New Roman"/>
          <w:sz w:val="24"/>
          <w:szCs w:val="24"/>
        </w:rPr>
        <w:t xml:space="preserve"> bu mevzuat hükümlerinin uygulandığını ve sorumlu tarafın </w:t>
      </w:r>
      <w:r w:rsidRPr="00F13EDD">
        <w:rPr>
          <w:rFonts w:ascii="Times New Roman" w:hAnsi="Times New Roman"/>
          <w:sz w:val="24"/>
          <w:szCs w:val="24"/>
        </w:rPr>
        <w:t>13(f)</w:t>
      </w:r>
      <w:r w:rsidRPr="00F14B3B">
        <w:rPr>
          <w:rFonts w:ascii="Times New Roman" w:hAnsi="Times New Roman"/>
          <w:sz w:val="24"/>
          <w:szCs w:val="24"/>
        </w:rPr>
        <w:t xml:space="preserve"> paragrafında öngörülen sorumluluklarını anladığı</w:t>
      </w:r>
      <w:r>
        <w:rPr>
          <w:rFonts w:ascii="Times New Roman" w:hAnsi="Times New Roman"/>
          <w:sz w:val="24"/>
          <w:szCs w:val="24"/>
        </w:rPr>
        <w:t>nı</w:t>
      </w:r>
      <w:r w:rsidRPr="00F14B3B">
        <w:rPr>
          <w:rFonts w:ascii="Times New Roman" w:hAnsi="Times New Roman"/>
          <w:sz w:val="24"/>
          <w:szCs w:val="24"/>
        </w:rPr>
        <w:t xml:space="preserve"> ve üstlendiğini kayıt altına alması </w:t>
      </w:r>
      <w:r w:rsidRPr="00CF4476">
        <w:rPr>
          <w:rFonts w:ascii="Times New Roman" w:hAnsi="Times New Roman"/>
          <w:sz w:val="24"/>
          <w:szCs w:val="24"/>
        </w:rPr>
        <w:t>gerekir.</w:t>
      </w:r>
    </w:p>
    <w:p w:rsidR="007B3057" w:rsidRPr="008D39BB" w:rsidRDefault="007B3057" w:rsidP="00CC739D">
      <w:pPr>
        <w:jc w:val="both"/>
        <w:rPr>
          <w:rFonts w:ascii="Times New Roman" w:hAnsi="Times New Roman"/>
          <w:b/>
          <w:sz w:val="24"/>
          <w:szCs w:val="24"/>
        </w:rPr>
      </w:pPr>
      <w:r w:rsidRPr="008D39BB">
        <w:rPr>
          <w:rFonts w:ascii="Times New Roman" w:hAnsi="Times New Roman"/>
          <w:b/>
          <w:sz w:val="24"/>
          <w:szCs w:val="24"/>
        </w:rPr>
        <w:t>Denetimin Planlanması ve Yürütülmesi</w:t>
      </w:r>
    </w:p>
    <w:p w:rsidR="007B3057" w:rsidRPr="008D39BB" w:rsidRDefault="007B3057" w:rsidP="00CC739D">
      <w:pPr>
        <w:jc w:val="both"/>
        <w:rPr>
          <w:rFonts w:ascii="Times New Roman" w:hAnsi="Times New Roman"/>
          <w:i/>
          <w:sz w:val="24"/>
          <w:szCs w:val="24"/>
        </w:rPr>
      </w:pPr>
      <w:r w:rsidRPr="008D39BB">
        <w:rPr>
          <w:rFonts w:ascii="Times New Roman" w:hAnsi="Times New Roman"/>
          <w:i/>
          <w:sz w:val="24"/>
          <w:szCs w:val="24"/>
        </w:rPr>
        <w:t>Geçerli Kıstasların Uygunluğunun Değerlendirilmesi</w:t>
      </w:r>
    </w:p>
    <w:p w:rsidR="007B3057" w:rsidRPr="0035666A" w:rsidRDefault="007B3057" w:rsidP="00CC739D">
      <w:pPr>
        <w:jc w:val="both"/>
        <w:rPr>
          <w:rFonts w:ascii="Times New Roman" w:hAnsi="Times New Roman"/>
          <w:sz w:val="24"/>
          <w:szCs w:val="24"/>
        </w:rPr>
      </w:pPr>
      <w:r w:rsidRPr="003C01B6">
        <w:rPr>
          <w:rFonts w:ascii="Times New Roman" w:hAnsi="Times New Roman"/>
          <w:sz w:val="24"/>
          <w:szCs w:val="24"/>
        </w:rPr>
        <w:t xml:space="preserve">Doğrudan </w:t>
      </w:r>
      <w:r w:rsidRPr="007123E8">
        <w:rPr>
          <w:rFonts w:ascii="Times New Roman" w:hAnsi="Times New Roman"/>
          <w:sz w:val="24"/>
          <w:szCs w:val="24"/>
        </w:rPr>
        <w:t>İlişkilendirilebilir</w:t>
      </w:r>
      <w:r w:rsidRPr="003C01B6">
        <w:rPr>
          <w:rFonts w:ascii="Times New Roman" w:hAnsi="Times New Roman"/>
          <w:sz w:val="24"/>
          <w:szCs w:val="24"/>
        </w:rPr>
        <w:t xml:space="preserve"> Düzeltmeler (Bakınız: 14(b)(i), 22(a) paragrafları</w:t>
      </w:r>
      <w:r w:rsidRPr="0035666A">
        <w:rPr>
          <w:rFonts w:ascii="Times New Roman" w:hAnsi="Times New Roman"/>
          <w:sz w:val="24"/>
          <w:szCs w:val="24"/>
        </w:rPr>
        <w:t>)</w:t>
      </w:r>
    </w:p>
    <w:p w:rsidR="007B3057" w:rsidRPr="00A2768C" w:rsidRDefault="007B3057" w:rsidP="00CC739D">
      <w:pPr>
        <w:ind w:left="709" w:hanging="709"/>
        <w:jc w:val="both"/>
        <w:rPr>
          <w:rFonts w:ascii="Times New Roman" w:hAnsi="Times New Roman"/>
          <w:sz w:val="24"/>
          <w:szCs w:val="24"/>
        </w:rPr>
      </w:pPr>
      <w:r>
        <w:rPr>
          <w:rFonts w:ascii="Times New Roman" w:hAnsi="Times New Roman"/>
          <w:sz w:val="24"/>
          <w:szCs w:val="24"/>
        </w:rPr>
        <w:t>A13.</w:t>
      </w:r>
      <w:r>
        <w:rPr>
          <w:rFonts w:ascii="Times New Roman" w:hAnsi="Times New Roman"/>
          <w:sz w:val="24"/>
          <w:szCs w:val="24"/>
        </w:rPr>
        <w:tab/>
        <w:t>P</w:t>
      </w:r>
      <w:r w:rsidRPr="005D3B49">
        <w:rPr>
          <w:rFonts w:ascii="Times New Roman" w:hAnsi="Times New Roman"/>
          <w:sz w:val="24"/>
          <w:szCs w:val="24"/>
        </w:rPr>
        <w:t>roforma düzeltmelerin doğrudan</w:t>
      </w:r>
      <w:r>
        <w:rPr>
          <w:rFonts w:ascii="Times New Roman" w:hAnsi="Times New Roman"/>
          <w:sz w:val="24"/>
          <w:szCs w:val="24"/>
        </w:rPr>
        <w:t xml:space="preserve"> ilgili</w:t>
      </w:r>
      <w:r w:rsidRPr="005D3B49">
        <w:rPr>
          <w:rFonts w:ascii="Times New Roman" w:hAnsi="Times New Roman"/>
          <w:sz w:val="24"/>
          <w:szCs w:val="24"/>
        </w:rPr>
        <w:t xml:space="preserve"> olay veya işlemle ilişkilendirilebilir düzeltmeler olması gerekir.</w:t>
      </w:r>
      <w:r>
        <w:rPr>
          <w:rFonts w:ascii="Times New Roman" w:hAnsi="Times New Roman"/>
          <w:sz w:val="24"/>
          <w:szCs w:val="24"/>
        </w:rPr>
        <w:t xml:space="preserve"> Bunun sebebi p</w:t>
      </w:r>
      <w:r w:rsidRPr="00F14B3B">
        <w:rPr>
          <w:rFonts w:ascii="Times New Roman" w:hAnsi="Times New Roman"/>
          <w:sz w:val="24"/>
          <w:szCs w:val="24"/>
        </w:rPr>
        <w:t xml:space="preserve">roforma finansal bilgilerin </w:t>
      </w:r>
      <w:r>
        <w:rPr>
          <w:rFonts w:ascii="Times New Roman" w:hAnsi="Times New Roman"/>
          <w:sz w:val="24"/>
          <w:szCs w:val="24"/>
        </w:rPr>
        <w:t>yalnızca</w:t>
      </w:r>
      <w:r w:rsidRPr="00F14B3B">
        <w:rPr>
          <w:rFonts w:ascii="Times New Roman" w:hAnsi="Times New Roman"/>
          <w:sz w:val="24"/>
          <w:szCs w:val="24"/>
        </w:rPr>
        <w:t xml:space="preserve"> ilgili </w:t>
      </w:r>
      <w:r w:rsidRPr="00994A31">
        <w:rPr>
          <w:rFonts w:ascii="Times New Roman" w:hAnsi="Times New Roman"/>
          <w:sz w:val="24"/>
          <w:szCs w:val="24"/>
        </w:rPr>
        <w:t xml:space="preserve">olay sonucunda ortaya çıkmayan veya </w:t>
      </w:r>
      <w:r w:rsidRPr="003D56CA">
        <w:rPr>
          <w:rFonts w:ascii="Times New Roman" w:hAnsi="Times New Roman"/>
          <w:sz w:val="24"/>
          <w:szCs w:val="24"/>
        </w:rPr>
        <w:t xml:space="preserve">ilgili </w:t>
      </w:r>
      <w:r w:rsidRPr="00B447FF">
        <w:rPr>
          <w:rFonts w:ascii="Times New Roman" w:hAnsi="Times New Roman"/>
          <w:sz w:val="24"/>
          <w:szCs w:val="24"/>
        </w:rPr>
        <w:t>işlemin ayrılmaz bir parçası olmayan hususları yansıtması</w:t>
      </w:r>
      <w:r w:rsidRPr="00A2768C">
        <w:rPr>
          <w:rFonts w:ascii="Times New Roman" w:hAnsi="Times New Roman"/>
          <w:sz w:val="24"/>
          <w:szCs w:val="24"/>
        </w:rPr>
        <w:t>nın önlenmesinin amaçlanmasıdır. Doğrudan ilişkilendirilebilir düzeltmeler, gelecekteki olaylarla ilgili olan veya söz konusu işlem tamamlandıktan sonra atılacak adımlara - bu adımlar işlemi gerçekleştiren işletme için kilit öneme sahip olsa bile (örneğin, bir iktisap sonrasında gereksiz üretim sahalarının kapatılması gibi) - bağlı olan düzeltmeleri kapsam dışı bırakır.</w:t>
      </w:r>
    </w:p>
    <w:p w:rsidR="007B3057" w:rsidRPr="0035666A" w:rsidRDefault="007B3057" w:rsidP="00CC739D">
      <w:pPr>
        <w:jc w:val="both"/>
        <w:rPr>
          <w:rFonts w:ascii="Times New Roman" w:hAnsi="Times New Roman"/>
          <w:sz w:val="24"/>
          <w:szCs w:val="24"/>
        </w:rPr>
      </w:pPr>
      <w:r w:rsidRPr="00A2768C">
        <w:rPr>
          <w:rFonts w:ascii="Times New Roman" w:hAnsi="Times New Roman"/>
          <w:sz w:val="24"/>
          <w:szCs w:val="24"/>
        </w:rPr>
        <w:lastRenderedPageBreak/>
        <w:t>Olgu</w:t>
      </w:r>
      <w:r>
        <w:rPr>
          <w:rFonts w:ascii="Times New Roman" w:hAnsi="Times New Roman"/>
          <w:sz w:val="24"/>
          <w:szCs w:val="24"/>
        </w:rPr>
        <w:t xml:space="preserve"> ve</w:t>
      </w:r>
      <w:r w:rsidRPr="00A2768C">
        <w:rPr>
          <w:rFonts w:ascii="Times New Roman" w:hAnsi="Times New Roman"/>
          <w:sz w:val="24"/>
          <w:szCs w:val="24"/>
        </w:rPr>
        <w:t xml:space="preserve"> Belgelere Dayanarak Desteklenebilen Düzeltmeler (Bakınız: 14(b)(ii), 22(b) paragrafları)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A14.</w:t>
      </w:r>
      <w:r>
        <w:rPr>
          <w:rFonts w:ascii="Times New Roman" w:hAnsi="Times New Roman"/>
          <w:sz w:val="24"/>
          <w:szCs w:val="24"/>
        </w:rPr>
        <w:tab/>
      </w:r>
      <w:r w:rsidRPr="00F14B3B">
        <w:rPr>
          <w:rFonts w:ascii="Times New Roman" w:hAnsi="Times New Roman"/>
          <w:sz w:val="24"/>
          <w:szCs w:val="24"/>
        </w:rPr>
        <w:t xml:space="preserve">Proforma düzeltmelerin proforma bilgilere ilişkin güvenilir bir dayanak oluşturması için </w:t>
      </w:r>
      <w:r>
        <w:rPr>
          <w:rFonts w:ascii="Times New Roman" w:hAnsi="Times New Roman"/>
          <w:sz w:val="24"/>
          <w:szCs w:val="24"/>
        </w:rPr>
        <w:t>olgu ve belgelere dayanarak desteklenebilen</w:t>
      </w:r>
      <w:r w:rsidRPr="00C40DD3">
        <w:rPr>
          <w:rFonts w:ascii="Times New Roman" w:hAnsi="Times New Roman"/>
          <w:sz w:val="24"/>
          <w:szCs w:val="24"/>
        </w:rPr>
        <w:t xml:space="preserve"> </w:t>
      </w:r>
      <w:r w:rsidRPr="00F14B3B">
        <w:rPr>
          <w:rFonts w:ascii="Times New Roman" w:hAnsi="Times New Roman"/>
          <w:sz w:val="24"/>
          <w:szCs w:val="24"/>
        </w:rPr>
        <w:t>düzeltmeler olması gerekir.</w:t>
      </w:r>
      <w:r>
        <w:rPr>
          <w:rFonts w:ascii="Times New Roman" w:hAnsi="Times New Roman"/>
          <w:sz w:val="24"/>
          <w:szCs w:val="24"/>
        </w:rPr>
        <w:t xml:space="preserve"> Olgu ve belgelere dayanarak desteklenebilen</w:t>
      </w:r>
      <w:r w:rsidRPr="00FA7382">
        <w:rPr>
          <w:rFonts w:ascii="Times New Roman" w:hAnsi="Times New Roman"/>
          <w:sz w:val="24"/>
          <w:szCs w:val="24"/>
        </w:rPr>
        <w:t xml:space="preserve"> düzeltmeler</w:t>
      </w:r>
      <w:r w:rsidRPr="00F14B3B">
        <w:rPr>
          <w:rFonts w:ascii="Times New Roman" w:hAnsi="Times New Roman"/>
          <w:sz w:val="24"/>
          <w:szCs w:val="24"/>
        </w:rPr>
        <w:t xml:space="preserve"> </w:t>
      </w:r>
      <w:r>
        <w:rPr>
          <w:rFonts w:ascii="Times New Roman" w:hAnsi="Times New Roman"/>
          <w:sz w:val="24"/>
          <w:szCs w:val="24"/>
        </w:rPr>
        <w:t>objektif</w:t>
      </w:r>
      <w:r w:rsidRPr="00F14B3B">
        <w:rPr>
          <w:rFonts w:ascii="Times New Roman" w:hAnsi="Times New Roman"/>
          <w:sz w:val="24"/>
          <w:szCs w:val="24"/>
        </w:rPr>
        <w:t xml:space="preserve"> olarak belirlenebilme özelliğine sahiptir. </w:t>
      </w:r>
      <w:r>
        <w:rPr>
          <w:rFonts w:ascii="Times New Roman" w:hAnsi="Times New Roman"/>
          <w:sz w:val="24"/>
          <w:szCs w:val="24"/>
        </w:rPr>
        <w:t>Bu doğrultuda p</w:t>
      </w:r>
      <w:r w:rsidRPr="00F14B3B">
        <w:rPr>
          <w:rFonts w:ascii="Times New Roman" w:hAnsi="Times New Roman"/>
          <w:sz w:val="24"/>
          <w:szCs w:val="24"/>
        </w:rPr>
        <w:t>roforma düzeltmeler</w:t>
      </w:r>
      <w:r>
        <w:rPr>
          <w:rFonts w:ascii="Times New Roman" w:hAnsi="Times New Roman"/>
          <w:sz w:val="24"/>
          <w:szCs w:val="24"/>
        </w:rPr>
        <w:t>i</w:t>
      </w:r>
      <w:r w:rsidRPr="00F14B3B">
        <w:rPr>
          <w:rFonts w:ascii="Times New Roman" w:hAnsi="Times New Roman"/>
          <w:sz w:val="24"/>
          <w:szCs w:val="24"/>
        </w:rPr>
        <w:t xml:space="preserve"> </w:t>
      </w:r>
      <w:r>
        <w:rPr>
          <w:rFonts w:ascii="Times New Roman" w:hAnsi="Times New Roman"/>
          <w:sz w:val="24"/>
          <w:szCs w:val="24"/>
        </w:rPr>
        <w:t xml:space="preserve">desteklemek için kullanılacak </w:t>
      </w:r>
      <w:r w:rsidRPr="00F14B3B">
        <w:rPr>
          <w:rFonts w:ascii="Times New Roman" w:hAnsi="Times New Roman"/>
          <w:sz w:val="24"/>
          <w:szCs w:val="24"/>
        </w:rPr>
        <w:t>kaynaklar</w:t>
      </w:r>
      <w:r>
        <w:rPr>
          <w:rFonts w:ascii="Times New Roman" w:hAnsi="Times New Roman"/>
          <w:sz w:val="24"/>
          <w:szCs w:val="24"/>
        </w:rPr>
        <w:t xml:space="preserve"> örneğin aşağıdakileri içerir</w:t>
      </w:r>
      <w:r w:rsidRPr="00F14B3B">
        <w:rPr>
          <w:rFonts w:ascii="Times New Roman" w:hAnsi="Times New Roman"/>
          <w:sz w:val="24"/>
          <w:szCs w:val="24"/>
        </w:rPr>
        <w:t>:</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Satın alma ve satış sözleşmeleri.</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 xml:space="preserve">Borç sözleşmeleri gibi </w:t>
      </w:r>
      <w:r>
        <w:rPr>
          <w:rFonts w:ascii="Times New Roman" w:hAnsi="Times New Roman"/>
          <w:sz w:val="24"/>
          <w:szCs w:val="24"/>
        </w:rPr>
        <w:t xml:space="preserve">ilgili </w:t>
      </w:r>
      <w:r w:rsidRPr="00F14B3B">
        <w:rPr>
          <w:rFonts w:ascii="Times New Roman" w:hAnsi="Times New Roman"/>
          <w:sz w:val="24"/>
          <w:szCs w:val="24"/>
        </w:rPr>
        <w:t>olay veya işleme ait finansman belgeleri.</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Bağımsız değerleme raporları.</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Olay veya işlemle ilgili diğer belgeler.</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Pr>
          <w:rFonts w:ascii="Times New Roman" w:hAnsi="Times New Roman"/>
          <w:sz w:val="24"/>
          <w:szCs w:val="24"/>
        </w:rPr>
        <w:t>Yayım</w:t>
      </w:r>
      <w:r w:rsidRPr="00F14B3B">
        <w:rPr>
          <w:rFonts w:ascii="Times New Roman" w:hAnsi="Times New Roman"/>
          <w:sz w:val="24"/>
          <w:szCs w:val="24"/>
        </w:rPr>
        <w:t>lanmış finansal tablolar.</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İzahnamede açıklanan diğer finansal bilgiler.</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 xml:space="preserve">Vergilendirme gibi </w:t>
      </w:r>
      <w:r>
        <w:rPr>
          <w:rFonts w:ascii="Times New Roman" w:hAnsi="Times New Roman"/>
          <w:sz w:val="24"/>
          <w:szCs w:val="24"/>
        </w:rPr>
        <w:t>ilgili alanlarda</w:t>
      </w:r>
      <w:r w:rsidRPr="00F14B3B">
        <w:rPr>
          <w:rFonts w:ascii="Times New Roman" w:hAnsi="Times New Roman"/>
          <w:sz w:val="24"/>
          <w:szCs w:val="24"/>
        </w:rPr>
        <w:t xml:space="preserve"> yapılan yasal veya düzenleyici faaliyetler.</w:t>
      </w:r>
    </w:p>
    <w:p w:rsidR="007B3057" w:rsidRPr="00F14B3B" w:rsidRDefault="007B3057" w:rsidP="000C3E99">
      <w:pPr>
        <w:pStyle w:val="ListeParagraf"/>
        <w:numPr>
          <w:ilvl w:val="0"/>
          <w:numId w:val="11"/>
        </w:numPr>
        <w:ind w:left="1418" w:hanging="709"/>
        <w:jc w:val="both"/>
        <w:rPr>
          <w:rFonts w:ascii="Times New Roman" w:hAnsi="Times New Roman"/>
          <w:sz w:val="24"/>
          <w:szCs w:val="24"/>
        </w:rPr>
      </w:pPr>
      <w:r w:rsidRPr="00F14B3B">
        <w:rPr>
          <w:rFonts w:ascii="Times New Roman" w:hAnsi="Times New Roman"/>
          <w:sz w:val="24"/>
          <w:szCs w:val="24"/>
        </w:rPr>
        <w:t>İstihdam sözleşmeleri.</w:t>
      </w:r>
    </w:p>
    <w:p w:rsidR="007B3057" w:rsidRPr="00607627" w:rsidRDefault="007B3057" w:rsidP="000C3E99">
      <w:pPr>
        <w:pStyle w:val="ListeParagraf"/>
        <w:numPr>
          <w:ilvl w:val="0"/>
          <w:numId w:val="11"/>
        </w:numPr>
        <w:ind w:left="1418" w:hanging="709"/>
        <w:jc w:val="both"/>
        <w:rPr>
          <w:rFonts w:ascii="Times New Roman" w:hAnsi="Times New Roman"/>
          <w:sz w:val="24"/>
          <w:szCs w:val="24"/>
        </w:rPr>
      </w:pPr>
      <w:r w:rsidRPr="00607627">
        <w:rPr>
          <w:rFonts w:ascii="Times New Roman" w:hAnsi="Times New Roman"/>
          <w:sz w:val="24"/>
          <w:szCs w:val="24"/>
        </w:rPr>
        <w:t>Üst yönetimden sorumlu olanların eylemleri.</w:t>
      </w:r>
    </w:p>
    <w:p w:rsidR="007B3057" w:rsidRPr="0035666A" w:rsidRDefault="007B3057" w:rsidP="00CC739D">
      <w:pPr>
        <w:ind w:left="-142"/>
        <w:jc w:val="both"/>
        <w:rPr>
          <w:rFonts w:ascii="Times New Roman" w:hAnsi="Times New Roman"/>
          <w:sz w:val="24"/>
          <w:szCs w:val="24"/>
        </w:rPr>
      </w:pPr>
      <w:r w:rsidRPr="003C01B6">
        <w:rPr>
          <w:rFonts w:ascii="Times New Roman" w:hAnsi="Times New Roman"/>
          <w:sz w:val="24"/>
          <w:szCs w:val="24"/>
        </w:rPr>
        <w:t xml:space="preserve">İşletmenin Geçerli Finansal Raporlama Çerçevesiyle ve Bu Çerçeve </w:t>
      </w:r>
      <w:r>
        <w:rPr>
          <w:rFonts w:ascii="Times New Roman" w:hAnsi="Times New Roman"/>
          <w:sz w:val="24"/>
          <w:szCs w:val="24"/>
        </w:rPr>
        <w:t>Bağlamında Oluşturduğu</w:t>
      </w:r>
      <w:r w:rsidRPr="003C01B6">
        <w:rPr>
          <w:rFonts w:ascii="Times New Roman" w:hAnsi="Times New Roman"/>
          <w:sz w:val="24"/>
          <w:szCs w:val="24"/>
        </w:rPr>
        <w:t xml:space="preserve"> Muhasebe Politikalarıyla Tutarlı Düzeltmeler (Bakınız:  11(</w:t>
      </w:r>
      <w:r>
        <w:rPr>
          <w:rFonts w:ascii="Times New Roman" w:hAnsi="Times New Roman"/>
          <w:sz w:val="24"/>
          <w:szCs w:val="24"/>
        </w:rPr>
        <w:t>ç</w:t>
      </w:r>
      <w:r w:rsidRPr="003C01B6">
        <w:rPr>
          <w:rFonts w:ascii="Times New Roman" w:hAnsi="Times New Roman"/>
          <w:sz w:val="24"/>
          <w:szCs w:val="24"/>
        </w:rPr>
        <w:t>)(ii), 14(b)(iii), 22(c) paragrafları</w:t>
      </w:r>
      <w:r w:rsidRPr="0035666A">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A15.</w:t>
      </w:r>
      <w:r>
        <w:rPr>
          <w:rFonts w:ascii="Times New Roman" w:hAnsi="Times New Roman"/>
          <w:sz w:val="24"/>
          <w:szCs w:val="24"/>
        </w:rPr>
        <w:tab/>
      </w:r>
      <w:r w:rsidRPr="00F14B3B">
        <w:rPr>
          <w:rFonts w:ascii="Times New Roman" w:hAnsi="Times New Roman"/>
          <w:sz w:val="24"/>
          <w:szCs w:val="24"/>
        </w:rPr>
        <w:t xml:space="preserve">Proforma finansal bilgilerin anlamlı olabilmesi için proforma düzeltmelerin işletmenin geçerli finansal raporlama çerçevesiyle ve bu çerçeve </w:t>
      </w:r>
      <w:r>
        <w:rPr>
          <w:rFonts w:ascii="Times New Roman" w:hAnsi="Times New Roman"/>
          <w:sz w:val="24"/>
          <w:szCs w:val="24"/>
        </w:rPr>
        <w:t>bağlamında oluşturduğu</w:t>
      </w:r>
      <w:r w:rsidRPr="00F14B3B">
        <w:rPr>
          <w:rFonts w:ascii="Times New Roman" w:hAnsi="Times New Roman"/>
          <w:sz w:val="24"/>
          <w:szCs w:val="24"/>
        </w:rPr>
        <w:t xml:space="preserve"> muhasebe politikalarıyla tutarlı olması gerekir. Örneğin, bir işletme birleşmesi</w:t>
      </w:r>
      <w:r>
        <w:rPr>
          <w:rFonts w:ascii="Times New Roman" w:hAnsi="Times New Roman"/>
          <w:sz w:val="24"/>
          <w:szCs w:val="24"/>
        </w:rPr>
        <w:t xml:space="preserve">yle ilgili olarak </w:t>
      </w:r>
      <w:r w:rsidRPr="00F14B3B">
        <w:rPr>
          <w:rFonts w:ascii="Times New Roman" w:hAnsi="Times New Roman"/>
          <w:sz w:val="24"/>
          <w:szCs w:val="24"/>
        </w:rPr>
        <w:t>proforma finansal bilgilerin geçerli kıstaslara dayanarak derlenmesi süreci</w:t>
      </w:r>
      <w:r w:rsidRPr="008E6011">
        <w:rPr>
          <w:rStyle w:val="Tag"/>
          <w:rFonts w:ascii="Times New Roman" w:hAnsi="Times New Roman"/>
          <w:sz w:val="24"/>
          <w:szCs w:val="24"/>
        </w:rPr>
        <w:t xml:space="preserve"> </w:t>
      </w:r>
      <w:r w:rsidRPr="00F14B3B">
        <w:rPr>
          <w:rFonts w:ascii="Times New Roman" w:hAnsi="Times New Roman"/>
          <w:sz w:val="24"/>
          <w:szCs w:val="24"/>
        </w:rPr>
        <w:t>aşağıdaki hususların değerlendirilmesini kapsar:</w:t>
      </w:r>
    </w:p>
    <w:p w:rsidR="007B3057" w:rsidRPr="00F14B3B" w:rsidRDefault="007B3057" w:rsidP="000C3E99">
      <w:pPr>
        <w:pStyle w:val="ListeParagraf"/>
        <w:numPr>
          <w:ilvl w:val="0"/>
          <w:numId w:val="12"/>
        </w:numPr>
        <w:ind w:left="1418" w:hanging="709"/>
        <w:jc w:val="both"/>
        <w:rPr>
          <w:rFonts w:ascii="Times New Roman" w:hAnsi="Times New Roman"/>
          <w:sz w:val="24"/>
          <w:szCs w:val="24"/>
        </w:rPr>
      </w:pPr>
      <w:r>
        <w:rPr>
          <w:rFonts w:ascii="Times New Roman" w:hAnsi="Times New Roman"/>
          <w:sz w:val="24"/>
          <w:szCs w:val="24"/>
        </w:rPr>
        <w:t>İktisap edilen işletmenin</w:t>
      </w:r>
      <w:r w:rsidRPr="00F14B3B">
        <w:rPr>
          <w:rFonts w:ascii="Times New Roman" w:hAnsi="Times New Roman"/>
          <w:sz w:val="24"/>
          <w:szCs w:val="24"/>
        </w:rPr>
        <w:t xml:space="preserve"> muhasebe politikaları ile işletmenin muhasebe politikaları arasında farklılıklar olup olmadığı ve</w:t>
      </w:r>
    </w:p>
    <w:p w:rsidR="007B3057" w:rsidRPr="00F14B3B" w:rsidRDefault="007B3057" w:rsidP="000C3E99">
      <w:pPr>
        <w:pStyle w:val="ListeParagraf"/>
        <w:numPr>
          <w:ilvl w:val="0"/>
          <w:numId w:val="12"/>
        </w:numPr>
        <w:ind w:left="1418" w:hanging="709"/>
        <w:jc w:val="both"/>
        <w:rPr>
          <w:rFonts w:ascii="Times New Roman" w:hAnsi="Times New Roman"/>
          <w:sz w:val="24"/>
          <w:szCs w:val="24"/>
        </w:rPr>
      </w:pPr>
      <w:r>
        <w:rPr>
          <w:rFonts w:ascii="Times New Roman" w:hAnsi="Times New Roman"/>
          <w:sz w:val="24"/>
          <w:szCs w:val="24"/>
        </w:rPr>
        <w:t>İlgili i</w:t>
      </w:r>
      <w:r w:rsidRPr="00FE4E79">
        <w:rPr>
          <w:rFonts w:ascii="Times New Roman" w:hAnsi="Times New Roman"/>
          <w:sz w:val="24"/>
          <w:szCs w:val="24"/>
        </w:rPr>
        <w:t>şlemlere ilişkin</w:t>
      </w:r>
      <w:r w:rsidRPr="009019FF">
        <w:rPr>
          <w:rFonts w:ascii="Times New Roman" w:hAnsi="Times New Roman"/>
          <w:sz w:val="24"/>
          <w:szCs w:val="24"/>
        </w:rPr>
        <w:t xml:space="preserve"> </w:t>
      </w:r>
      <w:r>
        <w:rPr>
          <w:rFonts w:ascii="Times New Roman" w:hAnsi="Times New Roman"/>
          <w:sz w:val="24"/>
          <w:szCs w:val="24"/>
        </w:rPr>
        <w:t>iktisap edilen işletme</w:t>
      </w:r>
      <w:r w:rsidRPr="00F14B3B">
        <w:rPr>
          <w:rFonts w:ascii="Times New Roman" w:hAnsi="Times New Roman"/>
          <w:sz w:val="24"/>
          <w:szCs w:val="24"/>
        </w:rPr>
        <w:t xml:space="preserve"> tarafından </w:t>
      </w:r>
      <w:r>
        <w:rPr>
          <w:rFonts w:ascii="Times New Roman" w:hAnsi="Times New Roman"/>
          <w:sz w:val="24"/>
          <w:szCs w:val="24"/>
        </w:rPr>
        <w:t>uygulanan</w:t>
      </w:r>
      <w:r w:rsidRPr="00F14B3B">
        <w:rPr>
          <w:rFonts w:ascii="Times New Roman" w:hAnsi="Times New Roman"/>
          <w:sz w:val="24"/>
          <w:szCs w:val="24"/>
        </w:rPr>
        <w:t xml:space="preserve"> ancak işletmenin </w:t>
      </w:r>
      <w:r>
        <w:rPr>
          <w:rFonts w:ascii="Times New Roman" w:hAnsi="Times New Roman"/>
          <w:sz w:val="24"/>
          <w:szCs w:val="24"/>
        </w:rPr>
        <w:t xml:space="preserve">böyle işlemlere girmediği için </w:t>
      </w:r>
      <w:r w:rsidRPr="00F14B3B">
        <w:rPr>
          <w:rFonts w:ascii="Times New Roman" w:hAnsi="Times New Roman"/>
          <w:sz w:val="24"/>
          <w:szCs w:val="24"/>
        </w:rPr>
        <w:t>henüz</w:t>
      </w:r>
      <w:r>
        <w:rPr>
          <w:rFonts w:ascii="Times New Roman" w:hAnsi="Times New Roman"/>
          <w:sz w:val="24"/>
          <w:szCs w:val="24"/>
        </w:rPr>
        <w:t xml:space="preserve"> oluşturmadığı</w:t>
      </w:r>
      <w:r w:rsidRPr="00F14B3B">
        <w:rPr>
          <w:rFonts w:ascii="Times New Roman" w:hAnsi="Times New Roman"/>
          <w:sz w:val="24"/>
          <w:szCs w:val="24"/>
        </w:rPr>
        <w:t xml:space="preserve"> muhasebe politikalarının, işletme</w:t>
      </w:r>
      <w:r>
        <w:rPr>
          <w:rFonts w:ascii="Times New Roman" w:hAnsi="Times New Roman"/>
          <w:sz w:val="24"/>
          <w:szCs w:val="24"/>
        </w:rPr>
        <w:t xml:space="preserve"> böyle işlemlere girseydi</w:t>
      </w:r>
      <w:r w:rsidRPr="00F14B3B">
        <w:rPr>
          <w:rFonts w:ascii="Times New Roman" w:hAnsi="Times New Roman"/>
          <w:sz w:val="24"/>
          <w:szCs w:val="24"/>
        </w:rPr>
        <w:t xml:space="preserve"> </w:t>
      </w:r>
      <w:r w:rsidRPr="006C2840">
        <w:rPr>
          <w:rFonts w:ascii="Times New Roman" w:hAnsi="Times New Roman"/>
          <w:sz w:val="24"/>
          <w:szCs w:val="24"/>
        </w:rPr>
        <w:t>geçerli finansal raporlama çerçevesi kapsamında</w:t>
      </w:r>
      <w:r w:rsidRPr="009019FF">
        <w:rPr>
          <w:rFonts w:ascii="Times New Roman" w:hAnsi="Times New Roman"/>
          <w:sz w:val="24"/>
          <w:szCs w:val="24"/>
        </w:rPr>
        <w:t xml:space="preserve"> </w:t>
      </w:r>
      <w:r w:rsidRPr="00F14B3B">
        <w:rPr>
          <w:rFonts w:ascii="Times New Roman" w:hAnsi="Times New Roman"/>
          <w:sz w:val="24"/>
          <w:szCs w:val="24"/>
        </w:rPr>
        <w:t xml:space="preserve">kendi özel koşullarını dikkate alarak bu işlemlere </w:t>
      </w:r>
      <w:r>
        <w:rPr>
          <w:rFonts w:ascii="Times New Roman" w:hAnsi="Times New Roman"/>
          <w:sz w:val="24"/>
          <w:szCs w:val="24"/>
        </w:rPr>
        <w:t>ilişkin oluşturacağı</w:t>
      </w:r>
      <w:r w:rsidRPr="00F14B3B">
        <w:rPr>
          <w:rFonts w:ascii="Times New Roman" w:hAnsi="Times New Roman"/>
          <w:sz w:val="24"/>
          <w:szCs w:val="24"/>
        </w:rPr>
        <w:t xml:space="preserve"> politikalar olup olmadığı.</w:t>
      </w:r>
      <w:r>
        <w:rPr>
          <w:rFonts w:ascii="Times New Roman" w:hAnsi="Times New Roman"/>
          <w:sz w:val="24"/>
          <w:szCs w:val="24"/>
        </w:rPr>
        <w:t xml:space="preserve"> </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A16.</w:t>
      </w:r>
      <w:r>
        <w:rPr>
          <w:rFonts w:ascii="Times New Roman" w:hAnsi="Times New Roman"/>
          <w:sz w:val="24"/>
          <w:szCs w:val="24"/>
        </w:rPr>
        <w:tab/>
      </w:r>
      <w:r w:rsidRPr="00F14B3B">
        <w:rPr>
          <w:rFonts w:ascii="Times New Roman" w:hAnsi="Times New Roman"/>
          <w:sz w:val="24"/>
          <w:szCs w:val="24"/>
        </w:rPr>
        <w:t xml:space="preserve">Bazı durumlarda işletmenin muhasebe politikalarının uygunluğunun değerlendirilmesi de gerekebilir. Örneğin, işletme </w:t>
      </w:r>
      <w:r>
        <w:rPr>
          <w:rFonts w:ascii="Times New Roman" w:hAnsi="Times New Roman"/>
          <w:sz w:val="24"/>
          <w:szCs w:val="24"/>
        </w:rPr>
        <w:t xml:space="preserve">ilgili </w:t>
      </w:r>
      <w:r w:rsidRPr="00F14B3B">
        <w:rPr>
          <w:rFonts w:ascii="Times New Roman" w:hAnsi="Times New Roman"/>
          <w:sz w:val="24"/>
          <w:szCs w:val="24"/>
        </w:rPr>
        <w:t xml:space="preserve">olay veya işlemin bir parçası olarak ilk kez karmaşık finansal araçlar </w:t>
      </w:r>
      <w:r>
        <w:rPr>
          <w:rFonts w:ascii="Times New Roman" w:hAnsi="Times New Roman"/>
          <w:sz w:val="24"/>
          <w:szCs w:val="24"/>
        </w:rPr>
        <w:t>çıkarmayı</w:t>
      </w:r>
      <w:r w:rsidRPr="00F14B3B">
        <w:rPr>
          <w:rFonts w:ascii="Times New Roman" w:hAnsi="Times New Roman"/>
          <w:sz w:val="24"/>
          <w:szCs w:val="24"/>
        </w:rPr>
        <w:t xml:space="preserve"> </w:t>
      </w:r>
      <w:r>
        <w:rPr>
          <w:rFonts w:ascii="Times New Roman" w:hAnsi="Times New Roman"/>
          <w:sz w:val="24"/>
          <w:szCs w:val="24"/>
        </w:rPr>
        <w:t>öngörebilir</w:t>
      </w:r>
      <w:r w:rsidRPr="00F14B3B">
        <w:rPr>
          <w:rFonts w:ascii="Times New Roman" w:hAnsi="Times New Roman"/>
          <w:sz w:val="24"/>
          <w:szCs w:val="24"/>
        </w:rPr>
        <w:t>. Bu durumda aşağıdaki hususların üzerinde durulması gerekebilir:</w:t>
      </w:r>
    </w:p>
    <w:p w:rsidR="007B3057" w:rsidRPr="00F14B3B" w:rsidRDefault="007B3057" w:rsidP="000C3E99">
      <w:pPr>
        <w:pStyle w:val="ListeParagraf"/>
        <w:numPr>
          <w:ilvl w:val="0"/>
          <w:numId w:val="13"/>
        </w:numPr>
        <w:ind w:left="1418" w:hanging="709"/>
        <w:jc w:val="both"/>
        <w:rPr>
          <w:rFonts w:ascii="Times New Roman" w:hAnsi="Times New Roman"/>
          <w:sz w:val="24"/>
          <w:szCs w:val="24"/>
        </w:rPr>
      </w:pPr>
      <w:r w:rsidRPr="00F14B3B">
        <w:rPr>
          <w:rFonts w:ascii="Times New Roman" w:hAnsi="Times New Roman"/>
          <w:sz w:val="24"/>
          <w:szCs w:val="24"/>
        </w:rPr>
        <w:t>Sorumlu tarafın geçerli finansal raporlama çerçevesi kapsamında bu tip finansal araçların muhasebesinde kullanılacak uygun muhasebe politikalarını seçip seçmediği ve</w:t>
      </w:r>
    </w:p>
    <w:p w:rsidR="007B3057" w:rsidRPr="00F14B3B" w:rsidRDefault="007B3057" w:rsidP="000C3E99">
      <w:pPr>
        <w:pStyle w:val="ListeParagraf"/>
        <w:numPr>
          <w:ilvl w:val="0"/>
          <w:numId w:val="13"/>
        </w:numPr>
        <w:ind w:left="1418" w:hanging="709"/>
        <w:jc w:val="both"/>
        <w:rPr>
          <w:rFonts w:ascii="Times New Roman" w:hAnsi="Times New Roman"/>
          <w:sz w:val="24"/>
          <w:szCs w:val="24"/>
        </w:rPr>
      </w:pPr>
      <w:r w:rsidRPr="00F14B3B">
        <w:rPr>
          <w:rFonts w:ascii="Times New Roman" w:hAnsi="Times New Roman"/>
          <w:sz w:val="24"/>
          <w:szCs w:val="24"/>
        </w:rPr>
        <w:t>Proforma finansal bilgilerin derlenmesi sırasında</w:t>
      </w:r>
      <w:r>
        <w:rPr>
          <w:rFonts w:ascii="Times New Roman" w:hAnsi="Times New Roman"/>
          <w:sz w:val="24"/>
          <w:szCs w:val="24"/>
        </w:rPr>
        <w:t xml:space="preserve"> sorumlu tarafın</w:t>
      </w:r>
      <w:r w:rsidRPr="00F14B3B">
        <w:rPr>
          <w:rFonts w:ascii="Times New Roman" w:hAnsi="Times New Roman"/>
          <w:sz w:val="24"/>
          <w:szCs w:val="24"/>
        </w:rPr>
        <w:t xml:space="preserve"> bu politikaları </w:t>
      </w:r>
      <w:r>
        <w:rPr>
          <w:rFonts w:ascii="Times New Roman" w:hAnsi="Times New Roman"/>
          <w:sz w:val="24"/>
          <w:szCs w:val="24"/>
        </w:rPr>
        <w:t>uygun bir şekilde</w:t>
      </w:r>
      <w:r w:rsidRPr="00F14B3B">
        <w:rPr>
          <w:rFonts w:ascii="Times New Roman" w:hAnsi="Times New Roman"/>
          <w:sz w:val="24"/>
          <w:szCs w:val="24"/>
        </w:rPr>
        <w:t xml:space="preserve"> uygula</w:t>
      </w:r>
      <w:r>
        <w:rPr>
          <w:rFonts w:ascii="Times New Roman" w:hAnsi="Times New Roman"/>
          <w:sz w:val="24"/>
          <w:szCs w:val="24"/>
        </w:rPr>
        <w:t>y</w:t>
      </w:r>
      <w:r w:rsidRPr="00F14B3B">
        <w:rPr>
          <w:rFonts w:ascii="Times New Roman" w:hAnsi="Times New Roman"/>
          <w:sz w:val="24"/>
          <w:szCs w:val="24"/>
        </w:rPr>
        <w:t>ıp uygulamadığı.</w:t>
      </w:r>
    </w:p>
    <w:p w:rsidR="007B3057" w:rsidRPr="0035666A" w:rsidRDefault="007B3057" w:rsidP="00CC739D">
      <w:pPr>
        <w:jc w:val="both"/>
        <w:rPr>
          <w:rFonts w:ascii="Times New Roman" w:hAnsi="Times New Roman"/>
          <w:sz w:val="24"/>
          <w:szCs w:val="24"/>
        </w:rPr>
      </w:pPr>
      <w:r w:rsidRPr="008D39BB">
        <w:rPr>
          <w:rFonts w:ascii="Times New Roman" w:hAnsi="Times New Roman"/>
          <w:i/>
          <w:sz w:val="24"/>
          <w:szCs w:val="24"/>
        </w:rPr>
        <w:lastRenderedPageBreak/>
        <w:t xml:space="preserve">Önemlilik </w:t>
      </w:r>
      <w:r w:rsidRPr="0035666A">
        <w:rPr>
          <w:rFonts w:ascii="Times New Roman" w:hAnsi="Times New Roman"/>
          <w:sz w:val="24"/>
          <w:szCs w:val="24"/>
        </w:rPr>
        <w:t>(</w:t>
      </w:r>
      <w:r w:rsidRPr="003C01B6">
        <w:rPr>
          <w:rFonts w:ascii="Times New Roman" w:hAnsi="Times New Roman"/>
          <w:sz w:val="24"/>
          <w:szCs w:val="24"/>
        </w:rPr>
        <w:t>Bakınız: 16 ncı paragraf</w:t>
      </w:r>
      <w:r w:rsidRPr="0035666A">
        <w:rPr>
          <w:rFonts w:ascii="Times New Roman" w:hAnsi="Times New Roman"/>
          <w:sz w:val="24"/>
          <w:szCs w:val="24"/>
        </w:rPr>
        <w:t>)</w:t>
      </w:r>
    </w:p>
    <w:p w:rsidR="007B3057" w:rsidRPr="00F14B3B" w:rsidRDefault="007B3057" w:rsidP="00CC739D">
      <w:pPr>
        <w:tabs>
          <w:tab w:val="left" w:pos="5245"/>
        </w:tabs>
        <w:ind w:left="709" w:hanging="709"/>
        <w:jc w:val="both"/>
        <w:rPr>
          <w:rFonts w:ascii="Times New Roman" w:hAnsi="Times New Roman"/>
          <w:sz w:val="24"/>
          <w:szCs w:val="24"/>
        </w:rPr>
      </w:pPr>
      <w:r>
        <w:rPr>
          <w:rFonts w:ascii="Times New Roman" w:hAnsi="Times New Roman"/>
          <w:sz w:val="24"/>
          <w:szCs w:val="24"/>
        </w:rPr>
        <w:t>A17.</w:t>
      </w:r>
      <w:r>
        <w:rPr>
          <w:rFonts w:ascii="Times New Roman" w:hAnsi="Times New Roman"/>
          <w:sz w:val="24"/>
          <w:szCs w:val="24"/>
        </w:rPr>
        <w:tab/>
      </w:r>
      <w:r w:rsidRPr="00F14B3B">
        <w:rPr>
          <w:rFonts w:ascii="Times New Roman" w:hAnsi="Times New Roman"/>
          <w:sz w:val="24"/>
          <w:szCs w:val="24"/>
        </w:rPr>
        <w:t xml:space="preserve">Proforma finansal bilgilerin tüm önemli yönleriyle geçerli kıstaslara dayanarak derlenip derlenmediğinin değerlendirilmesi açısından önemlilik tek </w:t>
      </w:r>
      <w:r w:rsidRPr="00D47861">
        <w:rPr>
          <w:rFonts w:ascii="Times New Roman" w:hAnsi="Times New Roman"/>
          <w:sz w:val="24"/>
          <w:szCs w:val="24"/>
        </w:rPr>
        <w:t xml:space="preserve">bir </w:t>
      </w:r>
      <w:r w:rsidRPr="003D56CA">
        <w:rPr>
          <w:rFonts w:ascii="Times New Roman" w:hAnsi="Times New Roman"/>
          <w:sz w:val="24"/>
          <w:szCs w:val="24"/>
        </w:rPr>
        <w:t>nicel ölçüte</w:t>
      </w:r>
      <w:r w:rsidRPr="00F14B3B">
        <w:rPr>
          <w:rFonts w:ascii="Times New Roman" w:hAnsi="Times New Roman"/>
          <w:sz w:val="24"/>
          <w:szCs w:val="24"/>
        </w:rPr>
        <w:t xml:space="preserve"> bağlı değildir. </w:t>
      </w:r>
      <w:r w:rsidRPr="003D56CA">
        <w:rPr>
          <w:rFonts w:ascii="Times New Roman" w:hAnsi="Times New Roman"/>
          <w:sz w:val="24"/>
          <w:szCs w:val="24"/>
        </w:rPr>
        <w:t>Aksine, A18 paragrafında açıklandığı üzere önemlilik, derleme işlemindeki bir unsurun, kasten olsun ya da olmasın, göz ardı edilmesinin veya uygun olmayan bir şekilde uygulanmasının büyüklüğüne ve niteliğine bağlıdır.</w:t>
      </w:r>
      <w:r w:rsidRPr="00F14B3B">
        <w:rPr>
          <w:rFonts w:ascii="Times New Roman" w:hAnsi="Times New Roman"/>
          <w:sz w:val="24"/>
          <w:szCs w:val="24"/>
        </w:rPr>
        <w:t xml:space="preserve"> </w:t>
      </w:r>
      <w:r w:rsidRPr="00EC067A">
        <w:rPr>
          <w:rFonts w:ascii="Times New Roman" w:hAnsi="Times New Roman"/>
          <w:sz w:val="24"/>
          <w:szCs w:val="24"/>
        </w:rPr>
        <w:t>Kapsam ve niteliğin bu yönlerine ilişkin yapılacak muhakeme ise aşağıdaki</w:t>
      </w:r>
      <w:r>
        <w:rPr>
          <w:rFonts w:ascii="Times New Roman" w:hAnsi="Times New Roman"/>
          <w:sz w:val="24"/>
          <w:szCs w:val="24"/>
        </w:rPr>
        <w:t xml:space="preserve"> gibi</w:t>
      </w:r>
      <w:r w:rsidRPr="00EC067A">
        <w:rPr>
          <w:rFonts w:ascii="Times New Roman" w:hAnsi="Times New Roman"/>
          <w:sz w:val="24"/>
          <w:szCs w:val="24"/>
        </w:rPr>
        <w:t xml:space="preserve"> hususlara bağlı olacaktır:</w:t>
      </w:r>
    </w:p>
    <w:p w:rsidR="007B3057" w:rsidRPr="00F14B3B" w:rsidRDefault="007B3057" w:rsidP="000C3E99">
      <w:pPr>
        <w:pStyle w:val="ListeParagraf"/>
        <w:numPr>
          <w:ilvl w:val="0"/>
          <w:numId w:val="14"/>
        </w:numPr>
        <w:ind w:left="1418" w:hanging="709"/>
        <w:jc w:val="both"/>
        <w:rPr>
          <w:rFonts w:ascii="Times New Roman" w:hAnsi="Times New Roman"/>
          <w:sz w:val="24"/>
          <w:szCs w:val="24"/>
        </w:rPr>
      </w:pPr>
      <w:r w:rsidRPr="00F14B3B">
        <w:rPr>
          <w:rFonts w:ascii="Times New Roman" w:hAnsi="Times New Roman"/>
          <w:sz w:val="24"/>
          <w:szCs w:val="24"/>
        </w:rPr>
        <w:t xml:space="preserve">Olay veya işlemin </w:t>
      </w:r>
      <w:r w:rsidRPr="00E91E1C">
        <w:rPr>
          <w:rFonts w:ascii="Times New Roman" w:hAnsi="Times New Roman"/>
          <w:sz w:val="24"/>
          <w:szCs w:val="24"/>
        </w:rPr>
        <w:t>bağlamı,</w:t>
      </w:r>
      <w:r>
        <w:rPr>
          <w:rFonts w:ascii="Times New Roman" w:hAnsi="Times New Roman"/>
          <w:sz w:val="24"/>
          <w:szCs w:val="24"/>
        </w:rPr>
        <w:t xml:space="preserve"> içinde bulunduğu koşullar, bağlantılı olduğu hususlar</w:t>
      </w:r>
    </w:p>
    <w:p w:rsidR="007B3057" w:rsidRPr="00F14B3B" w:rsidRDefault="007B3057" w:rsidP="000C3E99">
      <w:pPr>
        <w:pStyle w:val="ListeParagraf"/>
        <w:numPr>
          <w:ilvl w:val="0"/>
          <w:numId w:val="14"/>
        </w:numPr>
        <w:ind w:left="1418" w:hanging="709"/>
        <w:jc w:val="both"/>
        <w:rPr>
          <w:rFonts w:ascii="Times New Roman" w:hAnsi="Times New Roman"/>
          <w:sz w:val="24"/>
          <w:szCs w:val="24"/>
        </w:rPr>
      </w:pPr>
      <w:r w:rsidRPr="00F14B3B">
        <w:rPr>
          <w:rFonts w:ascii="Times New Roman" w:hAnsi="Times New Roman"/>
          <w:sz w:val="24"/>
          <w:szCs w:val="24"/>
        </w:rPr>
        <w:t xml:space="preserve">Proforma finansal bilgilerin </w:t>
      </w:r>
      <w:r>
        <w:rPr>
          <w:rFonts w:ascii="Times New Roman" w:hAnsi="Times New Roman"/>
          <w:sz w:val="24"/>
          <w:szCs w:val="24"/>
        </w:rPr>
        <w:t>derlenme</w:t>
      </w:r>
      <w:r w:rsidRPr="00F14B3B">
        <w:rPr>
          <w:rFonts w:ascii="Times New Roman" w:hAnsi="Times New Roman"/>
          <w:sz w:val="24"/>
          <w:szCs w:val="24"/>
        </w:rPr>
        <w:t xml:space="preserve"> amacı ve</w:t>
      </w:r>
    </w:p>
    <w:p w:rsidR="007B3057" w:rsidRPr="00F14B3B" w:rsidRDefault="007B3057" w:rsidP="000C3E99">
      <w:pPr>
        <w:pStyle w:val="ListeParagraf"/>
        <w:numPr>
          <w:ilvl w:val="0"/>
          <w:numId w:val="14"/>
        </w:numPr>
        <w:ind w:left="1418" w:hanging="709"/>
        <w:jc w:val="both"/>
        <w:rPr>
          <w:rFonts w:ascii="Times New Roman" w:hAnsi="Times New Roman"/>
          <w:sz w:val="24"/>
          <w:szCs w:val="24"/>
        </w:rPr>
      </w:pPr>
      <w:r w:rsidRPr="00F14B3B">
        <w:rPr>
          <w:rFonts w:ascii="Times New Roman" w:hAnsi="Times New Roman"/>
          <w:sz w:val="24"/>
          <w:szCs w:val="24"/>
        </w:rPr>
        <w:t>İlgili denetim şartları.</w:t>
      </w:r>
    </w:p>
    <w:p w:rsidR="007B3057" w:rsidRPr="0035666A" w:rsidRDefault="007B3057" w:rsidP="00CC739D">
      <w:pPr>
        <w:ind w:left="708"/>
        <w:jc w:val="both"/>
        <w:rPr>
          <w:rFonts w:ascii="Times New Roman" w:hAnsi="Times New Roman"/>
          <w:sz w:val="24"/>
          <w:szCs w:val="24"/>
        </w:rPr>
      </w:pPr>
      <w:r w:rsidRPr="0035666A">
        <w:rPr>
          <w:rFonts w:ascii="Times New Roman" w:hAnsi="Times New Roman"/>
          <w:sz w:val="24"/>
          <w:szCs w:val="24"/>
        </w:rPr>
        <w:t>Belirleyici faktör</w:t>
      </w:r>
      <w:r>
        <w:rPr>
          <w:rFonts w:ascii="Times New Roman" w:hAnsi="Times New Roman"/>
          <w:sz w:val="24"/>
          <w:szCs w:val="24"/>
        </w:rPr>
        <w:t>,</w:t>
      </w:r>
      <w:r w:rsidRPr="0035666A">
        <w:rPr>
          <w:rFonts w:ascii="Times New Roman" w:hAnsi="Times New Roman"/>
          <w:sz w:val="24"/>
          <w:szCs w:val="24"/>
        </w:rPr>
        <w:t xml:space="preserve"> </w:t>
      </w:r>
      <w:r>
        <w:rPr>
          <w:rFonts w:ascii="Times New Roman" w:hAnsi="Times New Roman"/>
          <w:sz w:val="24"/>
          <w:szCs w:val="24"/>
        </w:rPr>
        <w:t xml:space="preserve">ilgili hususun </w:t>
      </w:r>
      <w:r w:rsidRPr="0035666A">
        <w:rPr>
          <w:rFonts w:ascii="Times New Roman" w:hAnsi="Times New Roman"/>
          <w:sz w:val="24"/>
          <w:szCs w:val="24"/>
        </w:rPr>
        <w:t xml:space="preserve">kapsamı </w:t>
      </w:r>
      <w:r>
        <w:rPr>
          <w:rFonts w:ascii="Times New Roman" w:hAnsi="Times New Roman"/>
          <w:sz w:val="24"/>
          <w:szCs w:val="24"/>
        </w:rPr>
        <w:t>veya</w:t>
      </w:r>
      <w:r w:rsidRPr="0035666A">
        <w:rPr>
          <w:rFonts w:ascii="Times New Roman" w:hAnsi="Times New Roman"/>
          <w:sz w:val="24"/>
          <w:szCs w:val="24"/>
        </w:rPr>
        <w:t xml:space="preserve"> niteliği ya da </w:t>
      </w:r>
      <w:r>
        <w:rPr>
          <w:rFonts w:ascii="Times New Roman" w:hAnsi="Times New Roman"/>
          <w:sz w:val="24"/>
          <w:szCs w:val="24"/>
        </w:rPr>
        <w:t>bu</w:t>
      </w:r>
      <w:r w:rsidRPr="0035666A">
        <w:rPr>
          <w:rFonts w:ascii="Times New Roman" w:hAnsi="Times New Roman"/>
          <w:sz w:val="24"/>
          <w:szCs w:val="24"/>
        </w:rPr>
        <w:t xml:space="preserve"> ikisinin bileşimi</w:t>
      </w:r>
      <w:r>
        <w:rPr>
          <w:rFonts w:ascii="Times New Roman" w:hAnsi="Times New Roman"/>
          <w:sz w:val="24"/>
          <w:szCs w:val="24"/>
        </w:rPr>
        <w:t xml:space="preserve"> olabilir.</w:t>
      </w:r>
    </w:p>
    <w:p w:rsidR="007B3057" w:rsidRPr="00A2768C" w:rsidRDefault="007B3057" w:rsidP="00CC739D">
      <w:pPr>
        <w:ind w:left="709" w:hanging="709"/>
        <w:jc w:val="both"/>
        <w:rPr>
          <w:rFonts w:ascii="Times New Roman" w:hAnsi="Times New Roman"/>
          <w:sz w:val="24"/>
          <w:szCs w:val="24"/>
        </w:rPr>
      </w:pPr>
      <w:r>
        <w:rPr>
          <w:rFonts w:ascii="Times New Roman" w:hAnsi="Times New Roman"/>
          <w:sz w:val="24"/>
          <w:szCs w:val="24"/>
        </w:rPr>
        <w:t>A18.</w:t>
      </w:r>
      <w:r>
        <w:rPr>
          <w:rFonts w:ascii="Times New Roman" w:hAnsi="Times New Roman"/>
          <w:sz w:val="24"/>
          <w:szCs w:val="24"/>
        </w:rPr>
        <w:tab/>
      </w:r>
      <w:r w:rsidRPr="00B447FF">
        <w:rPr>
          <w:rFonts w:ascii="Times New Roman" w:hAnsi="Times New Roman"/>
          <w:sz w:val="24"/>
          <w:szCs w:val="24"/>
        </w:rPr>
        <w:t>Aşağıdaki gibi bir kanıt olması durumunda, proforma finansal bilgilerin tüm önemli yönleriyle geçerli kıstaslara dayanarak derlenm</w:t>
      </w:r>
      <w:r w:rsidRPr="00A2768C">
        <w:rPr>
          <w:rFonts w:ascii="Times New Roman" w:hAnsi="Times New Roman"/>
          <w:sz w:val="24"/>
          <w:szCs w:val="24"/>
        </w:rPr>
        <w:t>emiş olarak sayılma riski doğabilir:</w:t>
      </w:r>
    </w:p>
    <w:p w:rsidR="007B3057" w:rsidRPr="00A2768C" w:rsidRDefault="007B3057" w:rsidP="000C3E99">
      <w:pPr>
        <w:pStyle w:val="ListeParagraf"/>
        <w:numPr>
          <w:ilvl w:val="0"/>
          <w:numId w:val="15"/>
        </w:numPr>
        <w:ind w:left="1418" w:hanging="709"/>
        <w:jc w:val="both"/>
        <w:rPr>
          <w:rFonts w:ascii="Times New Roman" w:hAnsi="Times New Roman"/>
          <w:sz w:val="24"/>
          <w:szCs w:val="24"/>
        </w:rPr>
      </w:pPr>
      <w:r w:rsidRPr="00A2768C">
        <w:rPr>
          <w:rFonts w:ascii="Times New Roman" w:hAnsi="Times New Roman"/>
          <w:sz w:val="24"/>
          <w:szCs w:val="24"/>
        </w:rPr>
        <w:t>Düzeltilmemiş finansal bilgileri elde ederken uygun olmayan bir kaynağın kullanılması.</w:t>
      </w:r>
    </w:p>
    <w:p w:rsidR="007B3057" w:rsidRPr="00A2768C" w:rsidRDefault="007B3057" w:rsidP="000C3E99">
      <w:pPr>
        <w:pStyle w:val="ListeParagraf"/>
        <w:numPr>
          <w:ilvl w:val="0"/>
          <w:numId w:val="15"/>
        </w:numPr>
        <w:ind w:left="1418" w:hanging="709"/>
        <w:jc w:val="both"/>
        <w:rPr>
          <w:rFonts w:ascii="Times New Roman" w:hAnsi="Times New Roman"/>
          <w:sz w:val="24"/>
          <w:szCs w:val="24"/>
        </w:rPr>
      </w:pPr>
      <w:r w:rsidRPr="00A2768C">
        <w:rPr>
          <w:rFonts w:ascii="Times New Roman" w:hAnsi="Times New Roman"/>
          <w:sz w:val="24"/>
          <w:szCs w:val="24"/>
        </w:rPr>
        <w:t>Düzeltilmemiş finansal bilgilerin uygun bir kaynaktan yanlış bir şekilde elde edilmesi.</w:t>
      </w:r>
    </w:p>
    <w:p w:rsidR="007B3057" w:rsidRPr="00A2768C" w:rsidRDefault="007B3057" w:rsidP="000C3E99">
      <w:pPr>
        <w:pStyle w:val="ListeParagraf"/>
        <w:numPr>
          <w:ilvl w:val="0"/>
          <w:numId w:val="15"/>
        </w:numPr>
        <w:ind w:left="1418" w:hanging="709"/>
        <w:jc w:val="both"/>
        <w:rPr>
          <w:rFonts w:ascii="Times New Roman" w:hAnsi="Times New Roman"/>
          <w:sz w:val="24"/>
          <w:szCs w:val="24"/>
        </w:rPr>
      </w:pPr>
      <w:r w:rsidRPr="00A2768C">
        <w:rPr>
          <w:rFonts w:ascii="Times New Roman" w:hAnsi="Times New Roman"/>
          <w:sz w:val="24"/>
          <w:szCs w:val="24"/>
        </w:rPr>
        <w:t>Düzeltmelerle ilgili olarak muhasebe politikalarının yanlış uygulanması veya düzeltmelerin işletmenin muhasebe politikalarıyla tutarlılığının sağlanamaması.</w:t>
      </w:r>
    </w:p>
    <w:p w:rsidR="007B3057" w:rsidRPr="00A2768C" w:rsidRDefault="007B3057" w:rsidP="000C3E99">
      <w:pPr>
        <w:pStyle w:val="ListeParagraf"/>
        <w:numPr>
          <w:ilvl w:val="0"/>
          <w:numId w:val="15"/>
        </w:numPr>
        <w:ind w:left="1418" w:hanging="709"/>
        <w:jc w:val="both"/>
        <w:rPr>
          <w:rFonts w:ascii="Times New Roman" w:hAnsi="Times New Roman"/>
          <w:sz w:val="24"/>
          <w:szCs w:val="24"/>
        </w:rPr>
      </w:pPr>
      <w:r w:rsidRPr="00A2768C">
        <w:rPr>
          <w:rFonts w:ascii="Times New Roman" w:hAnsi="Times New Roman"/>
          <w:sz w:val="24"/>
          <w:szCs w:val="24"/>
        </w:rPr>
        <w:t>Geçerli kıstasların zorunlu kıldığı bir düzeltmenin yapılamaması.</w:t>
      </w:r>
    </w:p>
    <w:p w:rsidR="007B3057" w:rsidRPr="00A2768C" w:rsidRDefault="007B3057" w:rsidP="000C3E99">
      <w:pPr>
        <w:pStyle w:val="ListeParagraf"/>
        <w:numPr>
          <w:ilvl w:val="0"/>
          <w:numId w:val="15"/>
        </w:numPr>
        <w:ind w:left="1418" w:hanging="709"/>
        <w:jc w:val="both"/>
        <w:rPr>
          <w:rFonts w:ascii="Times New Roman" w:hAnsi="Times New Roman"/>
          <w:sz w:val="24"/>
          <w:szCs w:val="24"/>
        </w:rPr>
      </w:pPr>
      <w:r w:rsidRPr="00A2768C">
        <w:rPr>
          <w:rFonts w:ascii="Times New Roman" w:hAnsi="Times New Roman"/>
          <w:sz w:val="24"/>
          <w:szCs w:val="24"/>
        </w:rPr>
        <w:t>Geçerli kıstaslara uygun olmayan bir düzeltmenin yapılması.</w:t>
      </w:r>
    </w:p>
    <w:p w:rsidR="007B3057" w:rsidRPr="003C05CD" w:rsidRDefault="007B3057" w:rsidP="000C3E99">
      <w:pPr>
        <w:pStyle w:val="ListeParagraf"/>
        <w:numPr>
          <w:ilvl w:val="0"/>
          <w:numId w:val="15"/>
        </w:numPr>
        <w:ind w:left="1418" w:hanging="709"/>
        <w:jc w:val="both"/>
        <w:rPr>
          <w:rFonts w:ascii="Times New Roman" w:hAnsi="Times New Roman"/>
          <w:sz w:val="24"/>
          <w:szCs w:val="24"/>
        </w:rPr>
      </w:pPr>
      <w:r w:rsidRPr="003C05CD">
        <w:rPr>
          <w:rFonts w:ascii="Times New Roman" w:hAnsi="Times New Roman"/>
          <w:sz w:val="24"/>
          <w:szCs w:val="24"/>
        </w:rPr>
        <w:t>Proforma finansal bilgiler kapsamında yapılan hesaplamalarda matematiksel hata ve yazım hataları</w:t>
      </w:r>
    </w:p>
    <w:p w:rsidR="007B3057" w:rsidRPr="00F14B3B" w:rsidRDefault="007B3057" w:rsidP="000C3E99">
      <w:pPr>
        <w:pStyle w:val="ListeParagraf"/>
        <w:numPr>
          <w:ilvl w:val="0"/>
          <w:numId w:val="15"/>
        </w:numPr>
        <w:ind w:left="1418" w:hanging="709"/>
        <w:jc w:val="both"/>
        <w:rPr>
          <w:rFonts w:ascii="Times New Roman" w:hAnsi="Times New Roman"/>
          <w:sz w:val="24"/>
          <w:szCs w:val="24"/>
        </w:rPr>
      </w:pPr>
      <w:r w:rsidRPr="00B447FF">
        <w:rPr>
          <w:rFonts w:ascii="Times New Roman" w:hAnsi="Times New Roman"/>
          <w:sz w:val="24"/>
          <w:szCs w:val="24"/>
        </w:rPr>
        <w:t>Yetersiz, yanlış veya eksik bırakılan açıklamalar</w:t>
      </w:r>
      <w:r w:rsidRPr="00F14B3B">
        <w:rPr>
          <w:rFonts w:ascii="Times New Roman" w:hAnsi="Times New Roman"/>
          <w:sz w:val="24"/>
          <w:szCs w:val="24"/>
        </w:rPr>
        <w:t>.</w:t>
      </w:r>
    </w:p>
    <w:p w:rsidR="007B3057" w:rsidRPr="0035666A" w:rsidRDefault="007B3057" w:rsidP="00CC739D">
      <w:pPr>
        <w:jc w:val="both"/>
        <w:rPr>
          <w:rFonts w:ascii="Times New Roman" w:hAnsi="Times New Roman"/>
          <w:sz w:val="24"/>
          <w:szCs w:val="24"/>
        </w:rPr>
      </w:pPr>
      <w:r w:rsidRPr="00F14B3B">
        <w:rPr>
          <w:rFonts w:ascii="Times New Roman" w:hAnsi="Times New Roman"/>
          <w:i/>
          <w:sz w:val="24"/>
          <w:szCs w:val="24"/>
        </w:rPr>
        <w:t xml:space="preserve">Sorumlu Tarafın Proforma Finansal Bilgileri Nasıl </w:t>
      </w:r>
      <w:r>
        <w:rPr>
          <w:rFonts w:ascii="Times New Roman" w:hAnsi="Times New Roman"/>
          <w:i/>
          <w:sz w:val="24"/>
          <w:szCs w:val="24"/>
        </w:rPr>
        <w:t>Derlediğine</w:t>
      </w:r>
      <w:r w:rsidRPr="00F14B3B">
        <w:rPr>
          <w:rFonts w:ascii="Times New Roman" w:hAnsi="Times New Roman"/>
          <w:i/>
          <w:sz w:val="24"/>
          <w:szCs w:val="24"/>
        </w:rPr>
        <w:t xml:space="preserve"> ve Diğer Denetim Şartların</w:t>
      </w:r>
      <w:r>
        <w:rPr>
          <w:rFonts w:ascii="Times New Roman" w:hAnsi="Times New Roman"/>
          <w:i/>
          <w:sz w:val="24"/>
          <w:szCs w:val="24"/>
        </w:rPr>
        <w:t>a</w:t>
      </w:r>
      <w:r w:rsidRPr="00F14B3B">
        <w:rPr>
          <w:rFonts w:ascii="Times New Roman" w:hAnsi="Times New Roman"/>
          <w:i/>
          <w:sz w:val="24"/>
          <w:szCs w:val="24"/>
        </w:rPr>
        <w:t xml:space="preserve"> </w:t>
      </w:r>
      <w:r>
        <w:rPr>
          <w:rFonts w:ascii="Times New Roman" w:hAnsi="Times New Roman"/>
          <w:i/>
          <w:sz w:val="24"/>
          <w:szCs w:val="24"/>
        </w:rPr>
        <w:t>İlişkin Bilgi (Anlayış) Edinilmesi</w:t>
      </w:r>
      <w:r w:rsidRPr="00F14B3B">
        <w:rPr>
          <w:rFonts w:ascii="Times New Roman" w:hAnsi="Times New Roman"/>
          <w:sz w:val="24"/>
          <w:szCs w:val="24"/>
        </w:rPr>
        <w:t xml:space="preserve"> (Bakınız: </w:t>
      </w:r>
      <w:r>
        <w:rPr>
          <w:rFonts w:ascii="Times New Roman" w:hAnsi="Times New Roman"/>
          <w:sz w:val="24"/>
          <w:szCs w:val="24"/>
        </w:rPr>
        <w:t>17 nci paragraf</w:t>
      </w:r>
      <w:r w:rsidRPr="00F14B3B">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sidRPr="00A53F66">
        <w:rPr>
          <w:rFonts w:ascii="Times New Roman" w:hAnsi="Times New Roman"/>
          <w:sz w:val="24"/>
          <w:szCs w:val="24"/>
        </w:rPr>
        <w:t>A19.</w:t>
      </w:r>
      <w:r w:rsidRPr="00A53F66">
        <w:rPr>
          <w:rFonts w:ascii="Times New Roman" w:hAnsi="Times New Roman"/>
          <w:sz w:val="24"/>
          <w:szCs w:val="24"/>
        </w:rPr>
        <w:tab/>
      </w:r>
      <w:r w:rsidRPr="008229F8">
        <w:rPr>
          <w:rFonts w:ascii="Times New Roman" w:hAnsi="Times New Roman"/>
          <w:sz w:val="24"/>
          <w:szCs w:val="24"/>
        </w:rPr>
        <w:t>Denetçi</w:t>
      </w:r>
      <w:r>
        <w:rPr>
          <w:rFonts w:ascii="Times New Roman" w:hAnsi="Times New Roman"/>
          <w:sz w:val="24"/>
          <w:szCs w:val="24"/>
        </w:rPr>
        <w:t>,</w:t>
      </w:r>
      <w:r w:rsidRPr="008229F8">
        <w:rPr>
          <w:rFonts w:ascii="Times New Roman" w:hAnsi="Times New Roman"/>
          <w:sz w:val="24"/>
          <w:szCs w:val="24"/>
        </w:rPr>
        <w:t xml:space="preserve"> aşağıda örnekleri verilen prosedürleri</w:t>
      </w:r>
      <w:r w:rsidRPr="00B447FF">
        <w:rPr>
          <w:rFonts w:ascii="Times New Roman" w:hAnsi="Times New Roman"/>
          <w:sz w:val="24"/>
          <w:szCs w:val="24"/>
        </w:rPr>
        <w:t xml:space="preserve"> </w:t>
      </w:r>
      <w:r>
        <w:rPr>
          <w:rFonts w:ascii="Times New Roman" w:hAnsi="Times New Roman"/>
          <w:sz w:val="24"/>
          <w:szCs w:val="24"/>
        </w:rPr>
        <w:t>birlikte uygulamak</w:t>
      </w:r>
      <w:r w:rsidRPr="00B447FF">
        <w:rPr>
          <w:rFonts w:ascii="Times New Roman" w:hAnsi="Times New Roman"/>
          <w:sz w:val="24"/>
          <w:szCs w:val="24"/>
        </w:rPr>
        <w:t xml:space="preserve"> suretiyle bilgi</w:t>
      </w:r>
      <w:r>
        <w:rPr>
          <w:rFonts w:ascii="Times New Roman" w:hAnsi="Times New Roman"/>
          <w:sz w:val="24"/>
          <w:szCs w:val="24"/>
        </w:rPr>
        <w:t xml:space="preserve"> -anlayış-</w:t>
      </w:r>
      <w:r w:rsidRPr="00B447FF">
        <w:rPr>
          <w:rFonts w:ascii="Times New Roman" w:hAnsi="Times New Roman"/>
          <w:sz w:val="24"/>
          <w:szCs w:val="24"/>
        </w:rPr>
        <w:t xml:space="preserve"> edinebilir:</w:t>
      </w:r>
    </w:p>
    <w:p w:rsidR="007B3057" w:rsidRPr="00F14B3B" w:rsidRDefault="007B3057" w:rsidP="000C3E99">
      <w:pPr>
        <w:pStyle w:val="ListeParagraf"/>
        <w:numPr>
          <w:ilvl w:val="0"/>
          <w:numId w:val="16"/>
        </w:numPr>
        <w:ind w:left="1418" w:hanging="709"/>
        <w:jc w:val="both"/>
        <w:rPr>
          <w:rFonts w:ascii="Times New Roman" w:hAnsi="Times New Roman"/>
          <w:sz w:val="24"/>
          <w:szCs w:val="24"/>
        </w:rPr>
      </w:pPr>
      <w:r w:rsidRPr="00F14B3B">
        <w:rPr>
          <w:rFonts w:ascii="Times New Roman" w:hAnsi="Times New Roman"/>
          <w:sz w:val="24"/>
          <w:szCs w:val="24"/>
        </w:rPr>
        <w:t>Proforma finansal bilgilerin derlenmesi sürecine katılan işletme personeli</w:t>
      </w:r>
      <w:r>
        <w:rPr>
          <w:rFonts w:ascii="Times New Roman" w:hAnsi="Times New Roman"/>
          <w:sz w:val="24"/>
          <w:szCs w:val="24"/>
        </w:rPr>
        <w:t xml:space="preserve"> ve sorumlu tarafın</w:t>
      </w:r>
      <w:r w:rsidRPr="00F14B3B">
        <w:rPr>
          <w:rFonts w:ascii="Times New Roman" w:hAnsi="Times New Roman"/>
          <w:sz w:val="24"/>
          <w:szCs w:val="24"/>
        </w:rPr>
        <w:t xml:space="preserve"> sorgulanması.</w:t>
      </w:r>
    </w:p>
    <w:p w:rsidR="007B3057" w:rsidRPr="00F14B3B" w:rsidRDefault="007B3057" w:rsidP="000C3E99">
      <w:pPr>
        <w:pStyle w:val="ListeParagraf"/>
        <w:numPr>
          <w:ilvl w:val="0"/>
          <w:numId w:val="16"/>
        </w:numPr>
        <w:ind w:left="1418" w:hanging="709"/>
        <w:jc w:val="both"/>
        <w:rPr>
          <w:rFonts w:ascii="Times New Roman" w:hAnsi="Times New Roman"/>
          <w:sz w:val="24"/>
          <w:szCs w:val="24"/>
        </w:rPr>
      </w:pPr>
      <w:r w:rsidRPr="00F14B3B">
        <w:rPr>
          <w:rFonts w:ascii="Times New Roman" w:hAnsi="Times New Roman"/>
          <w:sz w:val="24"/>
          <w:szCs w:val="24"/>
        </w:rPr>
        <w:t>Üst yönetimden sorumlu olanların veya işletme danışmanları gibi diğer uygun tarafların sorgulanması.</w:t>
      </w:r>
    </w:p>
    <w:p w:rsidR="007B3057" w:rsidRPr="008D39BB" w:rsidRDefault="007B3057" w:rsidP="000C3E99">
      <w:pPr>
        <w:pStyle w:val="ListeParagraf"/>
        <w:numPr>
          <w:ilvl w:val="0"/>
          <w:numId w:val="16"/>
        </w:numPr>
        <w:ind w:left="1418" w:hanging="709"/>
        <w:jc w:val="both"/>
        <w:rPr>
          <w:rFonts w:ascii="Times New Roman" w:hAnsi="Times New Roman"/>
          <w:sz w:val="24"/>
          <w:szCs w:val="24"/>
        </w:rPr>
      </w:pPr>
      <w:r w:rsidRPr="00CA7B52">
        <w:rPr>
          <w:rFonts w:ascii="Times New Roman" w:hAnsi="Times New Roman"/>
          <w:sz w:val="24"/>
          <w:szCs w:val="24"/>
        </w:rPr>
        <w:t>Sözleşme</w:t>
      </w:r>
      <w:r>
        <w:rPr>
          <w:rFonts w:ascii="Times New Roman" w:hAnsi="Times New Roman"/>
          <w:sz w:val="24"/>
          <w:szCs w:val="24"/>
        </w:rPr>
        <w:t>ler</w:t>
      </w:r>
      <w:r w:rsidRPr="00CA7B52">
        <w:rPr>
          <w:rFonts w:ascii="Times New Roman" w:hAnsi="Times New Roman"/>
          <w:sz w:val="24"/>
          <w:szCs w:val="24"/>
        </w:rPr>
        <w:t xml:space="preserve"> veya anlaşma</w:t>
      </w:r>
      <w:r>
        <w:rPr>
          <w:rFonts w:ascii="Times New Roman" w:hAnsi="Times New Roman"/>
          <w:sz w:val="24"/>
          <w:szCs w:val="24"/>
        </w:rPr>
        <w:t>lar</w:t>
      </w:r>
      <w:r w:rsidRPr="00CA7B52">
        <w:rPr>
          <w:rFonts w:ascii="Times New Roman" w:hAnsi="Times New Roman"/>
          <w:sz w:val="24"/>
          <w:szCs w:val="24"/>
        </w:rPr>
        <w:t xml:space="preserve"> gibi ilgili destekleyici belgelerin </w:t>
      </w:r>
      <w:r>
        <w:rPr>
          <w:rFonts w:ascii="Times New Roman" w:hAnsi="Times New Roman"/>
          <w:sz w:val="24"/>
          <w:szCs w:val="24"/>
        </w:rPr>
        <w:t>incelenmesi</w:t>
      </w:r>
      <w:r w:rsidRPr="008D39BB">
        <w:rPr>
          <w:rFonts w:ascii="Times New Roman" w:hAnsi="Times New Roman"/>
          <w:sz w:val="24"/>
          <w:szCs w:val="24"/>
        </w:rPr>
        <w:t>.</w:t>
      </w:r>
    </w:p>
    <w:p w:rsidR="007B3057" w:rsidRDefault="007B3057" w:rsidP="000C3E99">
      <w:pPr>
        <w:pStyle w:val="ListeParagraf"/>
        <w:numPr>
          <w:ilvl w:val="0"/>
          <w:numId w:val="16"/>
        </w:numPr>
        <w:ind w:left="1418" w:hanging="709"/>
        <w:jc w:val="both"/>
        <w:rPr>
          <w:rFonts w:ascii="Times New Roman" w:hAnsi="Times New Roman"/>
          <w:sz w:val="24"/>
          <w:szCs w:val="24"/>
        </w:rPr>
      </w:pPr>
      <w:r w:rsidRPr="00F14B3B">
        <w:rPr>
          <w:rFonts w:ascii="Times New Roman" w:hAnsi="Times New Roman"/>
          <w:sz w:val="24"/>
          <w:szCs w:val="24"/>
        </w:rPr>
        <w:t>Üst yönetimden sorumlu olanlar</w:t>
      </w:r>
      <w:r>
        <w:rPr>
          <w:rFonts w:ascii="Times New Roman" w:hAnsi="Times New Roman"/>
          <w:sz w:val="24"/>
          <w:szCs w:val="24"/>
        </w:rPr>
        <w:t>ın yaptığı</w:t>
      </w:r>
      <w:r w:rsidRPr="00F14B3B">
        <w:rPr>
          <w:rFonts w:ascii="Times New Roman" w:hAnsi="Times New Roman"/>
          <w:sz w:val="24"/>
          <w:szCs w:val="24"/>
        </w:rPr>
        <w:t xml:space="preserve"> toplantıların tutanaklarının </w:t>
      </w:r>
      <w:r>
        <w:rPr>
          <w:rFonts w:ascii="Times New Roman" w:hAnsi="Times New Roman"/>
          <w:sz w:val="24"/>
          <w:szCs w:val="24"/>
        </w:rPr>
        <w:t>incelenmesi</w:t>
      </w:r>
      <w:r w:rsidRPr="00F14B3B">
        <w:rPr>
          <w:rFonts w:ascii="Times New Roman" w:hAnsi="Times New Roman"/>
          <w:sz w:val="24"/>
          <w:szCs w:val="24"/>
        </w:rPr>
        <w:t>.</w:t>
      </w:r>
    </w:p>
    <w:p w:rsidR="007B3057" w:rsidRDefault="007B3057" w:rsidP="00CC739D">
      <w:pPr>
        <w:jc w:val="both"/>
        <w:rPr>
          <w:rFonts w:ascii="Times New Roman" w:hAnsi="Times New Roman"/>
          <w:sz w:val="24"/>
          <w:szCs w:val="24"/>
        </w:rPr>
      </w:pPr>
    </w:p>
    <w:p w:rsidR="007B3057" w:rsidRPr="002B69D1" w:rsidRDefault="007B3057" w:rsidP="00CC739D">
      <w:pPr>
        <w:jc w:val="both"/>
        <w:rPr>
          <w:rFonts w:ascii="Times New Roman" w:hAnsi="Times New Roman"/>
          <w:sz w:val="24"/>
          <w:szCs w:val="24"/>
        </w:rPr>
      </w:pPr>
    </w:p>
    <w:p w:rsidR="007B3057" w:rsidRPr="0035666A" w:rsidRDefault="007B3057" w:rsidP="00CC739D">
      <w:pPr>
        <w:jc w:val="both"/>
        <w:rPr>
          <w:rFonts w:ascii="Times New Roman" w:hAnsi="Times New Roman"/>
          <w:sz w:val="24"/>
          <w:szCs w:val="24"/>
        </w:rPr>
      </w:pPr>
      <w:r w:rsidRPr="0035666A">
        <w:rPr>
          <w:rFonts w:ascii="Times New Roman" w:hAnsi="Times New Roman"/>
          <w:sz w:val="24"/>
          <w:szCs w:val="24"/>
        </w:rPr>
        <w:t>Sorumlu Taraf</w:t>
      </w:r>
      <w:r>
        <w:rPr>
          <w:rFonts w:ascii="Times New Roman" w:hAnsi="Times New Roman"/>
          <w:sz w:val="24"/>
          <w:szCs w:val="24"/>
        </w:rPr>
        <w:t>ın</w:t>
      </w:r>
      <w:r w:rsidRPr="0035666A">
        <w:rPr>
          <w:rFonts w:ascii="Times New Roman" w:hAnsi="Times New Roman"/>
          <w:sz w:val="24"/>
          <w:szCs w:val="24"/>
        </w:rPr>
        <w:t xml:space="preserve"> Proforma Finansal Bilgileri Nasıl D</w:t>
      </w:r>
      <w:r>
        <w:rPr>
          <w:rFonts w:ascii="Times New Roman" w:hAnsi="Times New Roman"/>
          <w:sz w:val="24"/>
          <w:szCs w:val="24"/>
        </w:rPr>
        <w:t>er</w:t>
      </w:r>
      <w:r w:rsidRPr="0035666A">
        <w:rPr>
          <w:rFonts w:ascii="Times New Roman" w:hAnsi="Times New Roman"/>
          <w:sz w:val="24"/>
          <w:szCs w:val="24"/>
        </w:rPr>
        <w:t>le</w:t>
      </w:r>
      <w:r>
        <w:rPr>
          <w:rFonts w:ascii="Times New Roman" w:hAnsi="Times New Roman"/>
          <w:sz w:val="24"/>
          <w:szCs w:val="24"/>
        </w:rPr>
        <w:t>diği</w:t>
      </w:r>
      <w:r w:rsidRPr="0035666A">
        <w:rPr>
          <w:rFonts w:ascii="Times New Roman" w:hAnsi="Times New Roman"/>
          <w:sz w:val="24"/>
          <w:szCs w:val="24"/>
        </w:rPr>
        <w:t xml:space="preserve"> (Bakınız: 17(b)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A20.</w:t>
      </w:r>
      <w:r>
        <w:rPr>
          <w:rFonts w:ascii="Times New Roman" w:hAnsi="Times New Roman"/>
          <w:sz w:val="24"/>
          <w:szCs w:val="24"/>
        </w:rPr>
        <w:tab/>
      </w:r>
      <w:r w:rsidRPr="00F14B3B">
        <w:rPr>
          <w:rFonts w:ascii="Times New Roman" w:hAnsi="Times New Roman"/>
          <w:sz w:val="24"/>
          <w:szCs w:val="24"/>
        </w:rPr>
        <w:t>Denetçi</w:t>
      </w:r>
      <w:r>
        <w:rPr>
          <w:rFonts w:ascii="Times New Roman" w:hAnsi="Times New Roman"/>
          <w:sz w:val="24"/>
          <w:szCs w:val="24"/>
        </w:rPr>
        <w:t>,</w:t>
      </w:r>
      <w:r w:rsidRPr="00F14B3B">
        <w:rPr>
          <w:rFonts w:ascii="Times New Roman" w:hAnsi="Times New Roman"/>
          <w:sz w:val="24"/>
          <w:szCs w:val="24"/>
        </w:rPr>
        <w:t xml:space="preserve"> aşağıdaki hususlar</w:t>
      </w:r>
      <w:r>
        <w:rPr>
          <w:rFonts w:ascii="Times New Roman" w:hAnsi="Times New Roman"/>
          <w:sz w:val="24"/>
          <w:szCs w:val="24"/>
        </w:rPr>
        <w:t>ı</w:t>
      </w:r>
      <w:r w:rsidRPr="00F14B3B">
        <w:rPr>
          <w:rFonts w:ascii="Times New Roman" w:hAnsi="Times New Roman"/>
          <w:sz w:val="24"/>
          <w:szCs w:val="24"/>
        </w:rPr>
        <w:t xml:space="preserve"> </w:t>
      </w:r>
      <w:r>
        <w:rPr>
          <w:rFonts w:ascii="Times New Roman" w:hAnsi="Times New Roman"/>
          <w:sz w:val="24"/>
          <w:szCs w:val="24"/>
        </w:rPr>
        <w:t>değerlendirmek suretiyle</w:t>
      </w:r>
      <w:r w:rsidRPr="00F14B3B">
        <w:rPr>
          <w:rFonts w:ascii="Times New Roman" w:hAnsi="Times New Roman"/>
          <w:sz w:val="24"/>
          <w:szCs w:val="24"/>
        </w:rPr>
        <w:t xml:space="preserve"> sorumlu tarafın proforma finansal bilgileri nasıl derlediğin</w:t>
      </w:r>
      <w:r>
        <w:rPr>
          <w:rFonts w:ascii="Times New Roman" w:hAnsi="Times New Roman"/>
          <w:sz w:val="24"/>
          <w:szCs w:val="24"/>
        </w:rPr>
        <w:t>e ilişkin bilgi edinebilir</w:t>
      </w:r>
      <w:r w:rsidRPr="00F14B3B">
        <w:rPr>
          <w:rFonts w:ascii="Times New Roman" w:hAnsi="Times New Roman"/>
          <w:sz w:val="24"/>
          <w:szCs w:val="24"/>
        </w:rPr>
        <w:t>:</w:t>
      </w:r>
    </w:p>
    <w:p w:rsidR="007B3057" w:rsidRPr="00F14B3B" w:rsidRDefault="007B3057" w:rsidP="000C3E99">
      <w:pPr>
        <w:pStyle w:val="ListeParagraf"/>
        <w:numPr>
          <w:ilvl w:val="0"/>
          <w:numId w:val="17"/>
        </w:numPr>
        <w:ind w:left="1418" w:hanging="709"/>
        <w:jc w:val="both"/>
        <w:rPr>
          <w:rFonts w:ascii="Times New Roman" w:hAnsi="Times New Roman"/>
          <w:sz w:val="24"/>
          <w:szCs w:val="24"/>
        </w:rPr>
      </w:pPr>
      <w:r w:rsidRPr="00F14B3B">
        <w:rPr>
          <w:rFonts w:ascii="Times New Roman" w:hAnsi="Times New Roman"/>
          <w:sz w:val="24"/>
          <w:szCs w:val="24"/>
        </w:rPr>
        <w:t>Düzeltilmemiş finansal bilgilerin elde edildiği kaynak.</w:t>
      </w:r>
    </w:p>
    <w:p w:rsidR="007B3057" w:rsidRPr="00F14B3B" w:rsidRDefault="007B3057" w:rsidP="000C3E99">
      <w:pPr>
        <w:pStyle w:val="ListeParagraf"/>
        <w:numPr>
          <w:ilvl w:val="0"/>
          <w:numId w:val="17"/>
        </w:numPr>
        <w:ind w:left="1418" w:hanging="709"/>
        <w:jc w:val="both"/>
        <w:rPr>
          <w:rFonts w:ascii="Times New Roman" w:hAnsi="Times New Roman"/>
          <w:sz w:val="24"/>
          <w:szCs w:val="24"/>
        </w:rPr>
      </w:pPr>
      <w:r w:rsidRPr="00F14B3B">
        <w:rPr>
          <w:rFonts w:ascii="Times New Roman" w:hAnsi="Times New Roman"/>
          <w:sz w:val="24"/>
          <w:szCs w:val="24"/>
        </w:rPr>
        <w:t>Sorumlu tarafın aşağıdaki</w:t>
      </w:r>
      <w:r>
        <w:rPr>
          <w:rFonts w:ascii="Times New Roman" w:hAnsi="Times New Roman"/>
          <w:sz w:val="24"/>
          <w:szCs w:val="24"/>
        </w:rPr>
        <w:t>leri gerçekleştirmek üzere</w:t>
      </w:r>
      <w:r w:rsidRPr="00F14B3B">
        <w:rPr>
          <w:rFonts w:ascii="Times New Roman" w:hAnsi="Times New Roman"/>
          <w:sz w:val="24"/>
          <w:szCs w:val="24"/>
        </w:rPr>
        <w:t xml:space="preserve"> attığı adımlar:</w:t>
      </w:r>
    </w:p>
    <w:p w:rsidR="007B3057" w:rsidRPr="00F14B3B" w:rsidRDefault="007B3057" w:rsidP="000C3E99">
      <w:pPr>
        <w:pStyle w:val="ListeParagraf"/>
        <w:numPr>
          <w:ilvl w:val="1"/>
          <w:numId w:val="6"/>
        </w:numPr>
        <w:ind w:left="1985" w:hanging="557"/>
        <w:jc w:val="both"/>
        <w:rPr>
          <w:rFonts w:ascii="Times New Roman" w:hAnsi="Times New Roman"/>
          <w:sz w:val="24"/>
          <w:szCs w:val="24"/>
        </w:rPr>
      </w:pPr>
      <w:r w:rsidRPr="00F14B3B">
        <w:rPr>
          <w:rFonts w:ascii="Times New Roman" w:hAnsi="Times New Roman"/>
          <w:sz w:val="24"/>
          <w:szCs w:val="24"/>
        </w:rPr>
        <w:t>Düzeltilmemiş finansal bilgileri kaynaktan elde etmek.</w:t>
      </w:r>
    </w:p>
    <w:p w:rsidR="007B3057" w:rsidRPr="00A2768C" w:rsidRDefault="007B3057" w:rsidP="000C3E99">
      <w:pPr>
        <w:pStyle w:val="ListeParagraf"/>
        <w:numPr>
          <w:ilvl w:val="1"/>
          <w:numId w:val="6"/>
        </w:numPr>
        <w:ind w:left="1985" w:hanging="557"/>
        <w:jc w:val="both"/>
        <w:rPr>
          <w:rFonts w:ascii="Times New Roman" w:hAnsi="Times New Roman"/>
          <w:sz w:val="24"/>
          <w:szCs w:val="24"/>
        </w:rPr>
      </w:pPr>
      <w:r w:rsidRPr="00A2768C">
        <w:rPr>
          <w:rFonts w:ascii="Times New Roman" w:hAnsi="Times New Roman"/>
          <w:sz w:val="24"/>
          <w:szCs w:val="24"/>
        </w:rPr>
        <w:t>Uygun proforma düzeltmeleri belirlemek</w:t>
      </w:r>
      <w:r>
        <w:rPr>
          <w:rFonts w:ascii="Times New Roman" w:hAnsi="Times New Roman"/>
          <w:sz w:val="24"/>
          <w:szCs w:val="24"/>
        </w:rPr>
        <w:t>, örneğin; s</w:t>
      </w:r>
      <w:r w:rsidRPr="00F14B3B">
        <w:rPr>
          <w:rFonts w:ascii="Times New Roman" w:hAnsi="Times New Roman"/>
          <w:sz w:val="24"/>
          <w:szCs w:val="24"/>
        </w:rPr>
        <w:t xml:space="preserve">orumlu tarafın proforma finansal </w:t>
      </w:r>
      <w:r w:rsidRPr="00A2768C">
        <w:rPr>
          <w:rFonts w:ascii="Times New Roman" w:hAnsi="Times New Roman"/>
          <w:sz w:val="24"/>
          <w:szCs w:val="24"/>
        </w:rPr>
        <w:t xml:space="preserve">bilgileri derlerken </w:t>
      </w:r>
      <w:r>
        <w:rPr>
          <w:rFonts w:ascii="Times New Roman" w:hAnsi="Times New Roman"/>
          <w:sz w:val="24"/>
          <w:szCs w:val="24"/>
        </w:rPr>
        <w:t>iktisap edilen</w:t>
      </w:r>
      <w:r w:rsidRPr="00A2768C">
        <w:rPr>
          <w:rFonts w:ascii="Times New Roman" w:hAnsi="Times New Roman"/>
          <w:sz w:val="24"/>
          <w:szCs w:val="24"/>
        </w:rPr>
        <w:t xml:space="preserve"> işletmenin finansal bilgilerini nasıl elde ettiği</w:t>
      </w:r>
      <w:r>
        <w:rPr>
          <w:rFonts w:ascii="Times New Roman" w:hAnsi="Times New Roman"/>
          <w:sz w:val="24"/>
          <w:szCs w:val="24"/>
        </w:rPr>
        <w:t>.</w:t>
      </w:r>
    </w:p>
    <w:p w:rsidR="007B3057" w:rsidRPr="00A2768C" w:rsidRDefault="007B3057" w:rsidP="000C3E99">
      <w:pPr>
        <w:pStyle w:val="ListeParagraf"/>
        <w:numPr>
          <w:ilvl w:val="0"/>
          <w:numId w:val="18"/>
        </w:numPr>
        <w:ind w:left="1418" w:hanging="709"/>
        <w:jc w:val="both"/>
        <w:rPr>
          <w:rFonts w:ascii="Times New Roman" w:hAnsi="Times New Roman"/>
          <w:sz w:val="24"/>
          <w:szCs w:val="24"/>
        </w:rPr>
      </w:pPr>
      <w:r w:rsidRPr="00A2768C">
        <w:rPr>
          <w:rFonts w:ascii="Times New Roman" w:hAnsi="Times New Roman"/>
          <w:sz w:val="24"/>
          <w:szCs w:val="24"/>
        </w:rPr>
        <w:t>Sorumlu tarafın proforma finansal bilgilerin derlenmesi konusundaki yeterliği.</w:t>
      </w:r>
    </w:p>
    <w:p w:rsidR="007B3057" w:rsidRPr="00A2768C" w:rsidRDefault="007B3057" w:rsidP="000C3E99">
      <w:pPr>
        <w:pStyle w:val="ListeParagraf"/>
        <w:numPr>
          <w:ilvl w:val="0"/>
          <w:numId w:val="18"/>
        </w:numPr>
        <w:ind w:left="1418" w:hanging="709"/>
        <w:jc w:val="both"/>
        <w:rPr>
          <w:rFonts w:ascii="Times New Roman" w:hAnsi="Times New Roman"/>
          <w:sz w:val="24"/>
          <w:szCs w:val="24"/>
        </w:rPr>
      </w:pPr>
      <w:r w:rsidRPr="00A2768C">
        <w:rPr>
          <w:rFonts w:ascii="Times New Roman" w:hAnsi="Times New Roman"/>
          <w:sz w:val="24"/>
          <w:szCs w:val="24"/>
        </w:rPr>
        <w:t>Sorumlu tarafın, proforma finansal bilgilerin derlenmesi sürecine katılan diğer işletme personeline yönelik yaptığı gözetim faaliyetinin niteliği ve kapsamı.</w:t>
      </w:r>
    </w:p>
    <w:p w:rsidR="007B3057" w:rsidRPr="00A2768C" w:rsidRDefault="007B3057" w:rsidP="000C3E99">
      <w:pPr>
        <w:pStyle w:val="ListeParagraf"/>
        <w:numPr>
          <w:ilvl w:val="0"/>
          <w:numId w:val="18"/>
        </w:numPr>
        <w:ind w:left="1418" w:hanging="709"/>
        <w:jc w:val="both"/>
        <w:rPr>
          <w:rFonts w:ascii="Times New Roman" w:hAnsi="Times New Roman"/>
          <w:sz w:val="24"/>
          <w:szCs w:val="24"/>
        </w:rPr>
      </w:pPr>
      <w:r w:rsidRPr="00A2768C">
        <w:rPr>
          <w:rFonts w:ascii="Times New Roman" w:hAnsi="Times New Roman"/>
          <w:sz w:val="24"/>
          <w:szCs w:val="24"/>
        </w:rPr>
        <w:t>Sorumlu tarafın, proforma finansal bilgileri destekle</w:t>
      </w:r>
      <w:r w:rsidRPr="0032114E">
        <w:rPr>
          <w:rFonts w:ascii="Times New Roman" w:hAnsi="Times New Roman"/>
          <w:sz w:val="24"/>
          <w:szCs w:val="24"/>
        </w:rPr>
        <w:t>mek için</w:t>
      </w:r>
      <w:r w:rsidRPr="00A2768C">
        <w:rPr>
          <w:rFonts w:ascii="Times New Roman" w:hAnsi="Times New Roman"/>
          <w:sz w:val="24"/>
          <w:szCs w:val="24"/>
        </w:rPr>
        <w:t xml:space="preserve"> uygun açıklamaları belirlemeye yönelik yaklaşımı.</w:t>
      </w:r>
    </w:p>
    <w:p w:rsidR="007B3057" w:rsidRPr="00A2768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A21.</w:t>
      </w:r>
      <w:r w:rsidRPr="00A2768C">
        <w:rPr>
          <w:rFonts w:ascii="Times New Roman" w:hAnsi="Times New Roman"/>
          <w:sz w:val="24"/>
          <w:szCs w:val="24"/>
        </w:rPr>
        <w:tab/>
        <w:t>Bir işletme birleşmesi veya tasfiye durumunda gelirlerin, genel giderlerin, varlık ve borçların ilgili işletmeler arasında dağıtılması proforma finansal bilgilerin derlenmesini karmaşık hale getirebilir. Dolayısıyla denetçinin, sorumlu tarafın söz konusu dağıtım</w:t>
      </w:r>
      <w:r>
        <w:rPr>
          <w:rFonts w:ascii="Times New Roman" w:hAnsi="Times New Roman"/>
          <w:sz w:val="24"/>
          <w:szCs w:val="24"/>
        </w:rPr>
        <w:t>a</w:t>
      </w:r>
      <w:r w:rsidRPr="00A2768C">
        <w:rPr>
          <w:rFonts w:ascii="Times New Roman" w:hAnsi="Times New Roman"/>
          <w:sz w:val="24"/>
          <w:szCs w:val="24"/>
        </w:rPr>
        <w:t xml:space="preserve"> ilişkin yaklaşımını ve dağıtım kıstaslarını anlaması ve proforma finansal bilgilere eşlik eden açıklayıcı dipnotlarda bu hususların açıklanması çok önemlidir.</w:t>
      </w:r>
    </w:p>
    <w:p w:rsidR="007B3057" w:rsidRPr="00A2768C" w:rsidRDefault="007B3057" w:rsidP="00CC739D">
      <w:pPr>
        <w:jc w:val="both"/>
        <w:rPr>
          <w:rFonts w:ascii="Times New Roman" w:hAnsi="Times New Roman"/>
          <w:sz w:val="24"/>
          <w:szCs w:val="24"/>
        </w:rPr>
      </w:pPr>
      <w:r w:rsidRPr="00A2768C">
        <w:rPr>
          <w:rFonts w:ascii="Times New Roman" w:hAnsi="Times New Roman"/>
          <w:i/>
          <w:sz w:val="24"/>
          <w:szCs w:val="24"/>
        </w:rPr>
        <w:t xml:space="preserve">İşletmenin ve </w:t>
      </w:r>
      <w:r w:rsidRPr="00995CE9">
        <w:rPr>
          <w:rFonts w:ascii="Times New Roman" w:hAnsi="Times New Roman"/>
          <w:i/>
          <w:sz w:val="24"/>
          <w:szCs w:val="24"/>
        </w:rPr>
        <w:t>İktisap Edilen</w:t>
      </w:r>
      <w:r w:rsidRPr="00A2768C">
        <w:rPr>
          <w:rFonts w:ascii="Times New Roman" w:hAnsi="Times New Roman"/>
          <w:i/>
          <w:sz w:val="24"/>
          <w:szCs w:val="24"/>
        </w:rPr>
        <w:t xml:space="preserve"> veya Tasfiye Edilen İşletmenin Niteliği</w:t>
      </w:r>
      <w:r w:rsidRPr="00A2768C">
        <w:rPr>
          <w:rFonts w:ascii="Times New Roman" w:hAnsi="Times New Roman"/>
          <w:sz w:val="24"/>
          <w:szCs w:val="24"/>
        </w:rPr>
        <w:t xml:space="preserve"> (Bakınız: 17(c) paragrafı)</w:t>
      </w:r>
    </w:p>
    <w:p w:rsidR="007B3057" w:rsidRPr="00A2768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A22.</w:t>
      </w:r>
      <w:r w:rsidRPr="00A2768C">
        <w:rPr>
          <w:rFonts w:ascii="Times New Roman" w:hAnsi="Times New Roman"/>
          <w:sz w:val="24"/>
          <w:szCs w:val="24"/>
        </w:rPr>
        <w:tab/>
      </w:r>
      <w:r>
        <w:rPr>
          <w:rFonts w:ascii="Times New Roman" w:hAnsi="Times New Roman"/>
          <w:sz w:val="24"/>
          <w:szCs w:val="24"/>
        </w:rPr>
        <w:t>İktisap edilen</w:t>
      </w:r>
      <w:r w:rsidRPr="00A2768C">
        <w:rPr>
          <w:rFonts w:ascii="Times New Roman" w:hAnsi="Times New Roman"/>
          <w:sz w:val="24"/>
          <w:szCs w:val="24"/>
        </w:rPr>
        <w:t xml:space="preserve"> işletme, </w:t>
      </w:r>
      <w:r>
        <w:rPr>
          <w:rFonts w:ascii="Times New Roman" w:hAnsi="Times New Roman"/>
          <w:sz w:val="24"/>
          <w:szCs w:val="24"/>
        </w:rPr>
        <w:t>ayrı bir hukuki yapıyı haiz</w:t>
      </w:r>
      <w:r w:rsidRPr="00A2768C">
        <w:rPr>
          <w:rFonts w:ascii="Times New Roman" w:hAnsi="Times New Roman"/>
          <w:sz w:val="24"/>
          <w:szCs w:val="24"/>
        </w:rPr>
        <w:t xml:space="preserve"> bir işletme</w:t>
      </w:r>
      <w:r>
        <w:rPr>
          <w:rFonts w:ascii="Times New Roman" w:hAnsi="Times New Roman"/>
          <w:sz w:val="24"/>
          <w:szCs w:val="24"/>
        </w:rPr>
        <w:t xml:space="preserve"> olabileceği gibi;</w:t>
      </w:r>
      <w:r w:rsidRPr="00A2768C">
        <w:rPr>
          <w:rFonts w:ascii="Times New Roman" w:hAnsi="Times New Roman"/>
          <w:sz w:val="24"/>
          <w:szCs w:val="24"/>
        </w:rPr>
        <w:t xml:space="preserve"> bir bölüm, şube veya iş kolu gibi bir başka işletme bünyesinde ayrı olarak tanımlanabilen</w:t>
      </w:r>
      <w:r>
        <w:rPr>
          <w:rFonts w:ascii="Times New Roman" w:hAnsi="Times New Roman"/>
          <w:sz w:val="24"/>
          <w:szCs w:val="24"/>
        </w:rPr>
        <w:t xml:space="preserve"> ancak ayrı</w:t>
      </w:r>
      <w:r w:rsidRPr="00A2768C">
        <w:rPr>
          <w:rFonts w:ascii="Times New Roman" w:hAnsi="Times New Roman"/>
          <w:sz w:val="24"/>
          <w:szCs w:val="24"/>
        </w:rPr>
        <w:t xml:space="preserve"> </w:t>
      </w:r>
      <w:r>
        <w:rPr>
          <w:rFonts w:ascii="Times New Roman" w:hAnsi="Times New Roman"/>
          <w:sz w:val="24"/>
          <w:szCs w:val="24"/>
        </w:rPr>
        <w:t>bir hukuki yapıyı haiz olmayan bir birim de olabilir</w:t>
      </w:r>
      <w:r w:rsidRPr="00A2768C">
        <w:rPr>
          <w:rFonts w:ascii="Times New Roman" w:hAnsi="Times New Roman"/>
          <w:sz w:val="24"/>
          <w:szCs w:val="24"/>
        </w:rPr>
        <w:t xml:space="preserve">. Tasfiye edilen işletme ise bir bağlı ortaklık </w:t>
      </w:r>
      <w:r w:rsidRPr="00601C2A">
        <w:rPr>
          <w:rFonts w:ascii="Times New Roman" w:hAnsi="Times New Roman"/>
          <w:sz w:val="24"/>
          <w:szCs w:val="24"/>
        </w:rPr>
        <w:t>veya iş ortaklığı gibi hukuki bir yapı</w:t>
      </w:r>
      <w:r>
        <w:rPr>
          <w:rFonts w:ascii="Times New Roman" w:hAnsi="Times New Roman"/>
          <w:sz w:val="24"/>
          <w:szCs w:val="24"/>
        </w:rPr>
        <w:t xml:space="preserve"> </w:t>
      </w:r>
      <w:r w:rsidRPr="00A2768C">
        <w:rPr>
          <w:rFonts w:ascii="Times New Roman" w:hAnsi="Times New Roman"/>
          <w:sz w:val="24"/>
          <w:szCs w:val="24"/>
        </w:rPr>
        <w:t>veya bir bölüm, şube veya iş kolu gibi bir başka işletme bünyesinde ayrı olarak tanımlanabilen tüzel kişiliği olmayan bir yapı olabilir.</w:t>
      </w:r>
    </w:p>
    <w:p w:rsidR="007B3057" w:rsidRDefault="007B3057" w:rsidP="00CC739D">
      <w:pPr>
        <w:ind w:left="709" w:hanging="709"/>
        <w:jc w:val="both"/>
        <w:rPr>
          <w:rFonts w:ascii="Times New Roman" w:hAnsi="Times New Roman"/>
          <w:sz w:val="24"/>
          <w:szCs w:val="24"/>
        </w:rPr>
      </w:pPr>
      <w:r w:rsidRPr="00B447FF">
        <w:rPr>
          <w:rFonts w:ascii="Times New Roman" w:hAnsi="Times New Roman"/>
          <w:sz w:val="24"/>
          <w:szCs w:val="24"/>
        </w:rPr>
        <w:t>A23.</w:t>
      </w:r>
      <w:r w:rsidRPr="00B447FF">
        <w:rPr>
          <w:rFonts w:ascii="Times New Roman" w:hAnsi="Times New Roman"/>
          <w:sz w:val="24"/>
          <w:szCs w:val="24"/>
        </w:rPr>
        <w:tab/>
      </w:r>
      <w:r>
        <w:rPr>
          <w:rFonts w:ascii="Times New Roman" w:hAnsi="Times New Roman"/>
          <w:sz w:val="24"/>
          <w:szCs w:val="24"/>
        </w:rPr>
        <w:t xml:space="preserve">İlgili </w:t>
      </w:r>
      <w:r w:rsidRPr="00B447FF">
        <w:rPr>
          <w:rFonts w:ascii="Times New Roman" w:hAnsi="Times New Roman"/>
          <w:sz w:val="24"/>
          <w:szCs w:val="24"/>
        </w:rPr>
        <w:t>işletme</w:t>
      </w:r>
      <w:r>
        <w:rPr>
          <w:rFonts w:ascii="Times New Roman" w:hAnsi="Times New Roman"/>
          <w:sz w:val="24"/>
          <w:szCs w:val="24"/>
        </w:rPr>
        <w:t>nin</w:t>
      </w:r>
      <w:r w:rsidRPr="00B447FF">
        <w:rPr>
          <w:rFonts w:ascii="Times New Roman" w:hAnsi="Times New Roman"/>
          <w:sz w:val="24"/>
          <w:szCs w:val="24"/>
        </w:rPr>
        <w:t xml:space="preserve">, </w:t>
      </w:r>
      <w:r>
        <w:rPr>
          <w:rFonts w:ascii="Times New Roman" w:hAnsi="Times New Roman"/>
          <w:sz w:val="24"/>
          <w:szCs w:val="24"/>
        </w:rPr>
        <w:t>varsa</w:t>
      </w:r>
      <w:r w:rsidRPr="00B447FF">
        <w:rPr>
          <w:rFonts w:ascii="Times New Roman" w:hAnsi="Times New Roman"/>
          <w:sz w:val="24"/>
          <w:szCs w:val="24"/>
        </w:rPr>
        <w:t xml:space="preserve"> </w:t>
      </w:r>
      <w:r>
        <w:rPr>
          <w:rFonts w:ascii="Times New Roman" w:hAnsi="Times New Roman"/>
          <w:sz w:val="24"/>
          <w:szCs w:val="24"/>
        </w:rPr>
        <w:t>iktisap edilen</w:t>
      </w:r>
      <w:r w:rsidRPr="00B447FF">
        <w:rPr>
          <w:rFonts w:ascii="Times New Roman" w:hAnsi="Times New Roman"/>
          <w:sz w:val="24"/>
          <w:szCs w:val="24"/>
        </w:rPr>
        <w:t xml:space="preserve"> veya tasfiye edilen </w:t>
      </w:r>
      <w:r>
        <w:rPr>
          <w:rFonts w:ascii="Times New Roman" w:hAnsi="Times New Roman"/>
          <w:sz w:val="24"/>
          <w:szCs w:val="24"/>
        </w:rPr>
        <w:t>işletmenin</w:t>
      </w:r>
      <w:r w:rsidRPr="00B447FF">
        <w:rPr>
          <w:rFonts w:ascii="Times New Roman" w:hAnsi="Times New Roman"/>
          <w:sz w:val="24"/>
          <w:szCs w:val="24"/>
        </w:rPr>
        <w:t xml:space="preserve"> </w:t>
      </w:r>
      <w:r>
        <w:rPr>
          <w:rFonts w:ascii="Times New Roman" w:hAnsi="Times New Roman"/>
          <w:sz w:val="24"/>
          <w:szCs w:val="24"/>
        </w:rPr>
        <w:t>f</w:t>
      </w:r>
      <w:r w:rsidRPr="00B447FF">
        <w:rPr>
          <w:rFonts w:ascii="Times New Roman" w:hAnsi="Times New Roman"/>
          <w:sz w:val="24"/>
          <w:szCs w:val="24"/>
        </w:rPr>
        <w:t>inansal bilgiler</w:t>
      </w:r>
      <w:r>
        <w:rPr>
          <w:rFonts w:ascii="Times New Roman" w:hAnsi="Times New Roman"/>
          <w:sz w:val="24"/>
          <w:szCs w:val="24"/>
        </w:rPr>
        <w:t>in</w:t>
      </w:r>
      <w:r w:rsidRPr="00B447FF">
        <w:rPr>
          <w:rFonts w:ascii="Times New Roman" w:hAnsi="Times New Roman"/>
          <w:sz w:val="24"/>
          <w:szCs w:val="24"/>
        </w:rPr>
        <w:t xml:space="preserve">e ilişkin bağımsız denetim veya sınırlı denetim yürütmüş olması durumunda denetçi; </w:t>
      </w:r>
      <w:r>
        <w:rPr>
          <w:rFonts w:ascii="Times New Roman" w:hAnsi="Times New Roman"/>
          <w:sz w:val="24"/>
          <w:szCs w:val="24"/>
        </w:rPr>
        <w:t xml:space="preserve">ilgili </w:t>
      </w:r>
      <w:r w:rsidRPr="00B447FF">
        <w:rPr>
          <w:rFonts w:ascii="Times New Roman" w:hAnsi="Times New Roman"/>
          <w:sz w:val="24"/>
          <w:szCs w:val="24"/>
        </w:rPr>
        <w:t xml:space="preserve">işletme, </w:t>
      </w:r>
      <w:r>
        <w:rPr>
          <w:rFonts w:ascii="Times New Roman" w:hAnsi="Times New Roman"/>
          <w:sz w:val="24"/>
          <w:szCs w:val="24"/>
        </w:rPr>
        <w:t>varsa</w:t>
      </w:r>
      <w:r w:rsidRPr="00B447FF">
        <w:rPr>
          <w:rFonts w:ascii="Times New Roman" w:hAnsi="Times New Roman"/>
          <w:sz w:val="24"/>
          <w:szCs w:val="24"/>
        </w:rPr>
        <w:t xml:space="preserve"> </w:t>
      </w:r>
      <w:r>
        <w:rPr>
          <w:rFonts w:ascii="Times New Roman" w:hAnsi="Times New Roman"/>
          <w:sz w:val="24"/>
          <w:szCs w:val="24"/>
        </w:rPr>
        <w:t>iktisap edilen</w:t>
      </w:r>
      <w:r w:rsidRPr="00B447FF">
        <w:rPr>
          <w:rFonts w:ascii="Times New Roman" w:hAnsi="Times New Roman"/>
          <w:sz w:val="24"/>
          <w:szCs w:val="24"/>
        </w:rPr>
        <w:t xml:space="preserve"> veya tasfiye edilen </w:t>
      </w:r>
      <w:r>
        <w:rPr>
          <w:rFonts w:ascii="Times New Roman" w:hAnsi="Times New Roman"/>
          <w:sz w:val="24"/>
          <w:szCs w:val="24"/>
        </w:rPr>
        <w:t xml:space="preserve">işletme </w:t>
      </w:r>
      <w:r w:rsidRPr="00B447FF">
        <w:rPr>
          <w:rFonts w:ascii="Times New Roman" w:hAnsi="Times New Roman"/>
          <w:sz w:val="24"/>
          <w:szCs w:val="24"/>
        </w:rPr>
        <w:t>ve bunların çevreleri hakkında</w:t>
      </w:r>
      <w:r>
        <w:rPr>
          <w:rFonts w:ascii="Times New Roman" w:hAnsi="Times New Roman"/>
          <w:sz w:val="24"/>
          <w:szCs w:val="24"/>
        </w:rPr>
        <w:t xml:space="preserve"> gerekli </w:t>
      </w:r>
      <w:r w:rsidRPr="00B447FF">
        <w:rPr>
          <w:rFonts w:ascii="Times New Roman" w:hAnsi="Times New Roman"/>
          <w:sz w:val="24"/>
          <w:szCs w:val="24"/>
        </w:rPr>
        <w:t>bilgilerin</w:t>
      </w:r>
      <w:r>
        <w:rPr>
          <w:rFonts w:ascii="Times New Roman" w:hAnsi="Times New Roman"/>
          <w:sz w:val="24"/>
          <w:szCs w:val="24"/>
        </w:rPr>
        <w:t xml:space="preserve"> –anlayışın-</w:t>
      </w:r>
      <w:r w:rsidRPr="00B447FF">
        <w:rPr>
          <w:rFonts w:ascii="Times New Roman" w:hAnsi="Times New Roman"/>
          <w:sz w:val="24"/>
          <w:szCs w:val="24"/>
        </w:rPr>
        <w:t xml:space="preserve"> tümüne veya bir kısmına sahip olabilir.</w:t>
      </w:r>
    </w:p>
    <w:p w:rsidR="007B3057" w:rsidRPr="0035666A" w:rsidRDefault="007B3057" w:rsidP="00CC739D">
      <w:pPr>
        <w:ind w:left="709" w:hanging="709"/>
        <w:jc w:val="both"/>
        <w:rPr>
          <w:rFonts w:ascii="Times New Roman" w:hAnsi="Times New Roman"/>
          <w:sz w:val="24"/>
          <w:szCs w:val="24"/>
        </w:rPr>
      </w:pPr>
      <w:r w:rsidRPr="0035666A">
        <w:rPr>
          <w:rFonts w:ascii="Times New Roman" w:hAnsi="Times New Roman"/>
          <w:sz w:val="24"/>
          <w:szCs w:val="24"/>
        </w:rPr>
        <w:t xml:space="preserve"> İlgili </w:t>
      </w:r>
      <w:r>
        <w:rPr>
          <w:rFonts w:ascii="Times New Roman" w:hAnsi="Times New Roman"/>
          <w:sz w:val="24"/>
          <w:szCs w:val="24"/>
        </w:rPr>
        <w:t xml:space="preserve">Mevzuat ile </w:t>
      </w:r>
      <w:r w:rsidRPr="0035666A">
        <w:rPr>
          <w:rFonts w:ascii="Times New Roman" w:hAnsi="Times New Roman"/>
          <w:sz w:val="24"/>
          <w:szCs w:val="24"/>
        </w:rPr>
        <w:t>Sektör</w:t>
      </w:r>
      <w:r>
        <w:rPr>
          <w:rFonts w:ascii="Times New Roman" w:hAnsi="Times New Roman"/>
          <w:sz w:val="24"/>
          <w:szCs w:val="24"/>
        </w:rPr>
        <w:t>el</w:t>
      </w:r>
      <w:r w:rsidRPr="0035666A">
        <w:rPr>
          <w:rFonts w:ascii="Times New Roman" w:hAnsi="Times New Roman"/>
          <w:sz w:val="24"/>
          <w:szCs w:val="24"/>
        </w:rPr>
        <w:t xml:space="preserve"> ve Diğer Dış Faktörler (Bakınız: 17(</w:t>
      </w:r>
      <w:r>
        <w:rPr>
          <w:rFonts w:ascii="Times New Roman" w:hAnsi="Times New Roman"/>
          <w:sz w:val="24"/>
          <w:szCs w:val="24"/>
        </w:rPr>
        <w:t>ç</w:t>
      </w:r>
      <w:r w:rsidRPr="0035666A">
        <w:rPr>
          <w:rFonts w:ascii="Times New Roman" w:hAnsi="Times New Roman"/>
          <w:sz w:val="24"/>
          <w:szCs w:val="24"/>
        </w:rPr>
        <w:t>)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A24.</w:t>
      </w:r>
      <w:r>
        <w:rPr>
          <w:rFonts w:ascii="Times New Roman" w:hAnsi="Times New Roman"/>
          <w:sz w:val="24"/>
          <w:szCs w:val="24"/>
        </w:rPr>
        <w:tab/>
      </w:r>
      <w:r w:rsidRPr="00F14B3B">
        <w:rPr>
          <w:rFonts w:ascii="Times New Roman" w:hAnsi="Times New Roman"/>
          <w:sz w:val="24"/>
          <w:szCs w:val="24"/>
        </w:rPr>
        <w:t>Sektöre ilişkin faktörler</w:t>
      </w:r>
      <w:r>
        <w:rPr>
          <w:rFonts w:ascii="Times New Roman" w:hAnsi="Times New Roman"/>
          <w:sz w:val="24"/>
          <w:szCs w:val="24"/>
        </w:rPr>
        <w:t>;</w:t>
      </w:r>
      <w:r w:rsidRPr="00F14B3B">
        <w:rPr>
          <w:rFonts w:ascii="Times New Roman" w:hAnsi="Times New Roman"/>
          <w:sz w:val="24"/>
          <w:szCs w:val="24"/>
        </w:rPr>
        <w:t xml:space="preserve"> rekabetçi çevre, tedarikçi ve müşteri ilişkileri </w:t>
      </w:r>
      <w:r>
        <w:rPr>
          <w:rFonts w:ascii="Times New Roman" w:hAnsi="Times New Roman"/>
          <w:sz w:val="24"/>
          <w:szCs w:val="24"/>
        </w:rPr>
        <w:t>ve</w:t>
      </w:r>
      <w:r w:rsidRPr="00F14B3B">
        <w:rPr>
          <w:rFonts w:ascii="Times New Roman" w:hAnsi="Times New Roman"/>
          <w:sz w:val="24"/>
          <w:szCs w:val="24"/>
        </w:rPr>
        <w:t xml:space="preserve"> teknolojik gelişmeler gibi sektör</w:t>
      </w:r>
      <w:r>
        <w:rPr>
          <w:rFonts w:ascii="Times New Roman" w:hAnsi="Times New Roman"/>
          <w:sz w:val="24"/>
          <w:szCs w:val="24"/>
        </w:rPr>
        <w:t>el</w:t>
      </w:r>
      <w:r w:rsidRPr="00F14B3B">
        <w:rPr>
          <w:rFonts w:ascii="Times New Roman" w:hAnsi="Times New Roman"/>
          <w:sz w:val="24"/>
          <w:szCs w:val="24"/>
        </w:rPr>
        <w:t xml:space="preserve"> şartları içerir.</w:t>
      </w:r>
      <w:r>
        <w:rPr>
          <w:rFonts w:ascii="Times New Roman" w:hAnsi="Times New Roman"/>
          <w:sz w:val="24"/>
          <w:szCs w:val="24"/>
        </w:rPr>
        <w:t xml:space="preserve"> </w:t>
      </w:r>
      <w:r w:rsidRPr="00F14B3B">
        <w:rPr>
          <w:rFonts w:ascii="Times New Roman" w:hAnsi="Times New Roman"/>
          <w:sz w:val="24"/>
          <w:szCs w:val="24"/>
        </w:rPr>
        <w:t xml:space="preserve">Aşağıdakiler, denetçinin dikkate alabileceği hususlara örnek olarak verilebilir:  </w:t>
      </w:r>
    </w:p>
    <w:p w:rsidR="007B3057" w:rsidRPr="00F14B3B" w:rsidRDefault="007B3057" w:rsidP="000C3E99">
      <w:pPr>
        <w:pStyle w:val="ListeParagraf"/>
        <w:numPr>
          <w:ilvl w:val="0"/>
          <w:numId w:val="19"/>
        </w:numPr>
        <w:ind w:left="1418" w:hanging="709"/>
        <w:jc w:val="both"/>
        <w:rPr>
          <w:rFonts w:ascii="Times New Roman" w:hAnsi="Times New Roman"/>
          <w:sz w:val="24"/>
          <w:szCs w:val="24"/>
        </w:rPr>
      </w:pPr>
      <w:r w:rsidRPr="00F14B3B">
        <w:rPr>
          <w:rFonts w:ascii="Times New Roman" w:hAnsi="Times New Roman"/>
          <w:sz w:val="24"/>
          <w:szCs w:val="24"/>
        </w:rPr>
        <w:lastRenderedPageBreak/>
        <w:t>Talep, kapasite ve fiyat rekabeti dâhil piyasa ve rekabet.</w:t>
      </w:r>
    </w:p>
    <w:p w:rsidR="007B3057" w:rsidRPr="00F14B3B" w:rsidRDefault="007B3057" w:rsidP="000C3E99">
      <w:pPr>
        <w:pStyle w:val="ListeParagraf"/>
        <w:numPr>
          <w:ilvl w:val="0"/>
          <w:numId w:val="19"/>
        </w:numPr>
        <w:ind w:left="1418" w:hanging="709"/>
        <w:jc w:val="both"/>
        <w:rPr>
          <w:rFonts w:ascii="Times New Roman" w:hAnsi="Times New Roman"/>
          <w:sz w:val="24"/>
          <w:szCs w:val="24"/>
        </w:rPr>
      </w:pPr>
      <w:r w:rsidRPr="00F14B3B">
        <w:rPr>
          <w:rFonts w:ascii="Times New Roman" w:hAnsi="Times New Roman"/>
          <w:sz w:val="24"/>
          <w:szCs w:val="24"/>
        </w:rPr>
        <w:t>Sektör bünyesinde</w:t>
      </w:r>
      <w:r>
        <w:rPr>
          <w:rFonts w:ascii="Times New Roman" w:hAnsi="Times New Roman"/>
          <w:sz w:val="24"/>
          <w:szCs w:val="24"/>
        </w:rPr>
        <w:t>ki</w:t>
      </w:r>
      <w:r w:rsidRPr="00F14B3B">
        <w:rPr>
          <w:rFonts w:ascii="Times New Roman" w:hAnsi="Times New Roman"/>
          <w:sz w:val="24"/>
          <w:szCs w:val="24"/>
        </w:rPr>
        <w:t xml:space="preserve"> genel iş uygulamaları.</w:t>
      </w:r>
    </w:p>
    <w:p w:rsidR="007B3057" w:rsidRPr="00F14B3B" w:rsidRDefault="007B3057" w:rsidP="000C3E99">
      <w:pPr>
        <w:pStyle w:val="ListeParagraf"/>
        <w:numPr>
          <w:ilvl w:val="0"/>
          <w:numId w:val="19"/>
        </w:numPr>
        <w:ind w:left="1418" w:hanging="709"/>
        <w:jc w:val="both"/>
        <w:rPr>
          <w:rFonts w:ascii="Times New Roman" w:hAnsi="Times New Roman"/>
          <w:sz w:val="24"/>
          <w:szCs w:val="24"/>
        </w:rPr>
      </w:pPr>
      <w:r w:rsidRPr="00F14B3B">
        <w:rPr>
          <w:rFonts w:ascii="Times New Roman" w:hAnsi="Times New Roman"/>
          <w:sz w:val="24"/>
          <w:szCs w:val="24"/>
        </w:rPr>
        <w:t>Konjonktürel veya sezonluk faaliyetler.</w:t>
      </w:r>
    </w:p>
    <w:p w:rsidR="007B3057" w:rsidRPr="00F14B3B" w:rsidRDefault="007B3057" w:rsidP="000C3E99">
      <w:pPr>
        <w:pStyle w:val="ListeParagraf"/>
        <w:numPr>
          <w:ilvl w:val="0"/>
          <w:numId w:val="19"/>
        </w:numPr>
        <w:ind w:left="1418" w:hanging="709"/>
        <w:jc w:val="both"/>
        <w:rPr>
          <w:rFonts w:ascii="Times New Roman" w:hAnsi="Times New Roman"/>
          <w:sz w:val="24"/>
          <w:szCs w:val="24"/>
        </w:rPr>
      </w:pPr>
      <w:r w:rsidRPr="00F14B3B">
        <w:rPr>
          <w:rFonts w:ascii="Times New Roman" w:hAnsi="Times New Roman"/>
          <w:sz w:val="24"/>
          <w:szCs w:val="24"/>
        </w:rPr>
        <w:t>İşletme ürünlerine ilişkin ürün teknolojisi.</w:t>
      </w:r>
    </w:p>
    <w:p w:rsidR="007B3057" w:rsidRPr="00A2768C" w:rsidRDefault="007B3057" w:rsidP="00CC739D">
      <w:pPr>
        <w:ind w:left="709" w:hanging="709"/>
        <w:jc w:val="both"/>
        <w:rPr>
          <w:rFonts w:ascii="Times New Roman" w:hAnsi="Times New Roman"/>
          <w:sz w:val="24"/>
          <w:szCs w:val="24"/>
        </w:rPr>
      </w:pPr>
      <w:r>
        <w:rPr>
          <w:rFonts w:ascii="Times New Roman" w:hAnsi="Times New Roman"/>
          <w:sz w:val="24"/>
          <w:szCs w:val="24"/>
        </w:rPr>
        <w:t>A25.</w:t>
      </w:r>
      <w:r>
        <w:rPr>
          <w:rFonts w:ascii="Times New Roman" w:hAnsi="Times New Roman"/>
          <w:sz w:val="24"/>
          <w:szCs w:val="24"/>
        </w:rPr>
        <w:tab/>
      </w:r>
      <w:r w:rsidRPr="00B447FF">
        <w:rPr>
          <w:rFonts w:ascii="Times New Roman" w:hAnsi="Times New Roman"/>
          <w:sz w:val="24"/>
          <w:szCs w:val="24"/>
        </w:rPr>
        <w:t xml:space="preserve">İlgili yasal ve düzenleyici faktörler, yasal ve düzenleyici çevreyi içerir. </w:t>
      </w:r>
      <w:r w:rsidRPr="00E363FC">
        <w:rPr>
          <w:rFonts w:ascii="Times New Roman" w:hAnsi="Times New Roman"/>
          <w:sz w:val="24"/>
          <w:szCs w:val="24"/>
        </w:rPr>
        <w:t xml:space="preserve">Diğer hususların yanı sıra </w:t>
      </w:r>
      <w:r w:rsidRPr="00A2768C">
        <w:rPr>
          <w:rFonts w:ascii="Times New Roman" w:hAnsi="Times New Roman"/>
          <w:sz w:val="24"/>
          <w:szCs w:val="24"/>
        </w:rPr>
        <w:t xml:space="preserve">bu çevre, işletmenin -veya </w:t>
      </w:r>
      <w:r>
        <w:rPr>
          <w:rFonts w:ascii="Times New Roman" w:hAnsi="Times New Roman"/>
          <w:sz w:val="24"/>
          <w:szCs w:val="24"/>
        </w:rPr>
        <w:t>-varsa-</w:t>
      </w:r>
      <w:r w:rsidRPr="00A2768C">
        <w:rPr>
          <w:rFonts w:ascii="Times New Roman" w:hAnsi="Times New Roman"/>
          <w:sz w:val="24"/>
          <w:szCs w:val="24"/>
        </w:rPr>
        <w:t xml:space="preserve"> </w:t>
      </w:r>
      <w:r>
        <w:rPr>
          <w:rFonts w:ascii="Times New Roman" w:hAnsi="Times New Roman"/>
          <w:sz w:val="24"/>
          <w:szCs w:val="24"/>
        </w:rPr>
        <w:t>iktisap edilen</w:t>
      </w:r>
      <w:r w:rsidRPr="00A2768C">
        <w:rPr>
          <w:rFonts w:ascii="Times New Roman" w:hAnsi="Times New Roman"/>
          <w:sz w:val="24"/>
          <w:szCs w:val="24"/>
        </w:rPr>
        <w:t xml:space="preserve"> işletmenin- periyodik finansal bilgilerini hazırlarken esas aldığı geçerli finansal raporlama çerçevesi ile yasal ve siyasi ortamı kapsar. Aşağıdakiler denetçinin dikkate alabileceği hususlara örnek olarak verilebilir: </w:t>
      </w:r>
    </w:p>
    <w:p w:rsidR="007B3057" w:rsidRPr="00A2768C" w:rsidRDefault="007B3057" w:rsidP="000C3E99">
      <w:pPr>
        <w:pStyle w:val="ListeParagraf"/>
        <w:numPr>
          <w:ilvl w:val="0"/>
          <w:numId w:val="20"/>
        </w:numPr>
        <w:ind w:left="1418" w:hanging="709"/>
        <w:jc w:val="both"/>
        <w:rPr>
          <w:rFonts w:ascii="Times New Roman" w:hAnsi="Times New Roman"/>
          <w:sz w:val="24"/>
          <w:szCs w:val="24"/>
        </w:rPr>
      </w:pPr>
      <w:r w:rsidRPr="00A2768C">
        <w:rPr>
          <w:rFonts w:ascii="Times New Roman" w:hAnsi="Times New Roman"/>
          <w:sz w:val="24"/>
          <w:szCs w:val="24"/>
        </w:rPr>
        <w:t>Sektöre özgü muhasebe uygulamaları.</w:t>
      </w:r>
    </w:p>
    <w:p w:rsidR="007B3057" w:rsidRPr="00A2768C" w:rsidRDefault="007B3057" w:rsidP="000C3E99">
      <w:pPr>
        <w:pStyle w:val="ListeParagraf"/>
        <w:numPr>
          <w:ilvl w:val="0"/>
          <w:numId w:val="20"/>
        </w:numPr>
        <w:ind w:left="1418" w:hanging="709"/>
        <w:jc w:val="both"/>
        <w:rPr>
          <w:rFonts w:ascii="Times New Roman" w:hAnsi="Times New Roman"/>
          <w:sz w:val="24"/>
          <w:szCs w:val="24"/>
        </w:rPr>
      </w:pPr>
      <w:r w:rsidRPr="00A2768C">
        <w:rPr>
          <w:rFonts w:ascii="Times New Roman" w:hAnsi="Times New Roman"/>
          <w:sz w:val="24"/>
          <w:szCs w:val="24"/>
        </w:rPr>
        <w:t>Sektöre</w:t>
      </w:r>
      <w:r>
        <w:rPr>
          <w:rFonts w:ascii="Times New Roman" w:hAnsi="Times New Roman"/>
          <w:sz w:val="24"/>
          <w:szCs w:val="24"/>
        </w:rPr>
        <w:t xml:space="preserve"> </w:t>
      </w:r>
      <w:r w:rsidRPr="00A2768C">
        <w:rPr>
          <w:rFonts w:ascii="Times New Roman" w:hAnsi="Times New Roman"/>
          <w:sz w:val="24"/>
          <w:szCs w:val="24"/>
        </w:rPr>
        <w:t>ilişkin yasal ve düzenleyici çerçeve.</w:t>
      </w:r>
    </w:p>
    <w:p w:rsidR="007B3057" w:rsidRPr="00A2768C" w:rsidRDefault="007B3057" w:rsidP="000C3E99">
      <w:pPr>
        <w:pStyle w:val="ListeParagraf"/>
        <w:numPr>
          <w:ilvl w:val="0"/>
          <w:numId w:val="20"/>
        </w:numPr>
        <w:ind w:left="1418" w:hanging="709"/>
        <w:jc w:val="both"/>
        <w:rPr>
          <w:rFonts w:ascii="Times New Roman" w:hAnsi="Times New Roman"/>
          <w:sz w:val="24"/>
          <w:szCs w:val="24"/>
        </w:rPr>
      </w:pPr>
      <w:r w:rsidRPr="00A2768C">
        <w:rPr>
          <w:rFonts w:ascii="Times New Roman" w:hAnsi="Times New Roman"/>
          <w:sz w:val="24"/>
          <w:szCs w:val="24"/>
        </w:rPr>
        <w:t xml:space="preserve">Doğrudan gözetim faaliyetleri dahil işletmenin -ve </w:t>
      </w:r>
      <w:r>
        <w:rPr>
          <w:rFonts w:ascii="Times New Roman" w:hAnsi="Times New Roman"/>
          <w:sz w:val="24"/>
          <w:szCs w:val="24"/>
        </w:rPr>
        <w:t>-varsa-</w:t>
      </w:r>
      <w:r w:rsidRPr="00A2768C">
        <w:rPr>
          <w:rFonts w:ascii="Times New Roman" w:hAnsi="Times New Roman"/>
          <w:sz w:val="24"/>
          <w:szCs w:val="24"/>
        </w:rPr>
        <w:t xml:space="preserve"> </w:t>
      </w:r>
      <w:r>
        <w:rPr>
          <w:rFonts w:ascii="Times New Roman" w:hAnsi="Times New Roman"/>
          <w:sz w:val="24"/>
          <w:szCs w:val="24"/>
        </w:rPr>
        <w:t>iktisap edilen</w:t>
      </w:r>
      <w:r w:rsidRPr="00A2768C">
        <w:rPr>
          <w:rFonts w:ascii="Times New Roman" w:hAnsi="Times New Roman"/>
          <w:sz w:val="24"/>
          <w:szCs w:val="24"/>
        </w:rPr>
        <w:t xml:space="preserve"> veya tasfiye edilen işletmenin- faaliyetlerini önemli ölçüde etkileyen mevzuat. </w:t>
      </w:r>
    </w:p>
    <w:p w:rsidR="007B3057" w:rsidRPr="00A2768C" w:rsidRDefault="007B3057" w:rsidP="000C3E99">
      <w:pPr>
        <w:pStyle w:val="ListeParagraf"/>
        <w:numPr>
          <w:ilvl w:val="0"/>
          <w:numId w:val="20"/>
        </w:numPr>
        <w:ind w:left="1418" w:hanging="709"/>
        <w:jc w:val="both"/>
        <w:rPr>
          <w:rFonts w:ascii="Times New Roman" w:hAnsi="Times New Roman"/>
          <w:sz w:val="24"/>
          <w:szCs w:val="24"/>
        </w:rPr>
      </w:pPr>
      <w:r w:rsidRPr="00A2768C">
        <w:rPr>
          <w:rFonts w:ascii="Times New Roman" w:hAnsi="Times New Roman"/>
          <w:sz w:val="24"/>
          <w:szCs w:val="24"/>
        </w:rPr>
        <w:t>Vergilendirme.</w:t>
      </w:r>
    </w:p>
    <w:p w:rsidR="007B3057" w:rsidRPr="00B447FF" w:rsidRDefault="007B3057" w:rsidP="000C3E99">
      <w:pPr>
        <w:pStyle w:val="ListeParagraf"/>
        <w:numPr>
          <w:ilvl w:val="0"/>
          <w:numId w:val="20"/>
        </w:numPr>
        <w:ind w:left="1418" w:hanging="709"/>
        <w:jc w:val="both"/>
        <w:rPr>
          <w:rFonts w:ascii="Times New Roman" w:hAnsi="Times New Roman"/>
          <w:sz w:val="24"/>
          <w:szCs w:val="24"/>
        </w:rPr>
      </w:pPr>
      <w:r w:rsidRPr="00A2768C">
        <w:rPr>
          <w:rFonts w:ascii="Times New Roman" w:hAnsi="Times New Roman"/>
          <w:sz w:val="24"/>
          <w:szCs w:val="24"/>
        </w:rPr>
        <w:t xml:space="preserve">Kambiyo kontrolleri, mali ve finansal teşvikler (örneğin devlet desteği programları) dâhil para politikaları, gümrük vergileri veya ticareti sınırlandıran politikalar gibi işletmenin -ve </w:t>
      </w:r>
      <w:r>
        <w:rPr>
          <w:rFonts w:ascii="Times New Roman" w:hAnsi="Times New Roman"/>
          <w:sz w:val="24"/>
          <w:szCs w:val="24"/>
        </w:rPr>
        <w:t>-varsa-</w:t>
      </w:r>
      <w:r w:rsidRPr="00A2768C">
        <w:rPr>
          <w:rFonts w:ascii="Times New Roman" w:hAnsi="Times New Roman"/>
          <w:sz w:val="24"/>
          <w:szCs w:val="24"/>
        </w:rPr>
        <w:t xml:space="preserve"> </w:t>
      </w:r>
      <w:r>
        <w:rPr>
          <w:rFonts w:ascii="Times New Roman" w:hAnsi="Times New Roman"/>
          <w:sz w:val="24"/>
          <w:szCs w:val="24"/>
        </w:rPr>
        <w:t>iktisap edilen</w:t>
      </w:r>
      <w:r w:rsidRPr="00A2768C">
        <w:rPr>
          <w:rFonts w:ascii="Times New Roman" w:hAnsi="Times New Roman"/>
          <w:sz w:val="24"/>
          <w:szCs w:val="24"/>
        </w:rPr>
        <w:t xml:space="preserve"> veya tasfiye edilen işletmenin- </w:t>
      </w:r>
      <w:r w:rsidRPr="00B447FF">
        <w:rPr>
          <w:rFonts w:ascii="Times New Roman" w:hAnsi="Times New Roman"/>
          <w:sz w:val="24"/>
          <w:szCs w:val="24"/>
        </w:rPr>
        <w:t>faaliyetlerini etkileyen cari hükümet politikaları.</w:t>
      </w:r>
    </w:p>
    <w:p w:rsidR="007B3057" w:rsidRDefault="007B3057" w:rsidP="000C3E99">
      <w:pPr>
        <w:pStyle w:val="ListeParagraf"/>
        <w:numPr>
          <w:ilvl w:val="0"/>
          <w:numId w:val="20"/>
        </w:numPr>
        <w:ind w:left="1418" w:hanging="709"/>
        <w:jc w:val="both"/>
        <w:rPr>
          <w:rFonts w:ascii="Times New Roman" w:hAnsi="Times New Roman"/>
          <w:sz w:val="24"/>
          <w:szCs w:val="24"/>
        </w:rPr>
      </w:pPr>
      <w:r w:rsidRPr="00A676D3">
        <w:rPr>
          <w:rFonts w:ascii="Times New Roman" w:hAnsi="Times New Roman"/>
          <w:sz w:val="24"/>
          <w:szCs w:val="24"/>
        </w:rPr>
        <w:t xml:space="preserve">İşletmenin veya </w:t>
      </w:r>
      <w:r>
        <w:rPr>
          <w:rFonts w:ascii="Times New Roman" w:hAnsi="Times New Roman"/>
          <w:sz w:val="24"/>
          <w:szCs w:val="24"/>
        </w:rPr>
        <w:t>iktisap edilen</w:t>
      </w:r>
      <w:r w:rsidRPr="008A7DB5">
        <w:rPr>
          <w:rFonts w:ascii="Times New Roman" w:hAnsi="Times New Roman"/>
          <w:sz w:val="24"/>
          <w:szCs w:val="24"/>
        </w:rPr>
        <w:t xml:space="preserve"> </w:t>
      </w:r>
      <w:r w:rsidRPr="00A676D3">
        <w:rPr>
          <w:rFonts w:ascii="Times New Roman" w:hAnsi="Times New Roman"/>
          <w:sz w:val="24"/>
          <w:szCs w:val="24"/>
        </w:rPr>
        <w:t>veya tasfiye edilen işletmenin bulunduğu sektörü ve bunların faaliyetlerini etkileyen çevresel yükümlülükler.</w:t>
      </w:r>
    </w:p>
    <w:p w:rsidR="007B3057" w:rsidRDefault="007B3057" w:rsidP="00CC739D">
      <w:pPr>
        <w:pStyle w:val="ListeParagraf"/>
        <w:ind w:left="1418"/>
        <w:jc w:val="both"/>
        <w:rPr>
          <w:rFonts w:ascii="Times New Roman" w:hAnsi="Times New Roman"/>
          <w:sz w:val="24"/>
          <w:szCs w:val="24"/>
        </w:rPr>
      </w:pPr>
    </w:p>
    <w:p w:rsidR="007B3057" w:rsidRPr="00A676D3" w:rsidRDefault="007B3057" w:rsidP="00CC739D">
      <w:pPr>
        <w:pStyle w:val="ListeParagraf"/>
        <w:ind w:left="709" w:hanging="709"/>
        <w:jc w:val="both"/>
        <w:rPr>
          <w:rFonts w:ascii="Times New Roman" w:hAnsi="Times New Roman"/>
          <w:sz w:val="24"/>
          <w:szCs w:val="24"/>
        </w:rPr>
      </w:pPr>
      <w:r w:rsidRPr="00A676D3">
        <w:rPr>
          <w:rFonts w:ascii="Times New Roman" w:hAnsi="Times New Roman"/>
          <w:sz w:val="24"/>
          <w:szCs w:val="24"/>
        </w:rPr>
        <w:t>A26.</w:t>
      </w:r>
      <w:r w:rsidRPr="00A676D3">
        <w:rPr>
          <w:rFonts w:ascii="Times New Roman" w:hAnsi="Times New Roman"/>
          <w:sz w:val="24"/>
          <w:szCs w:val="24"/>
        </w:rPr>
        <w:tab/>
        <w:t xml:space="preserve">Genel ekonomik şartlar, faiz oranları ve finansman kaynaklarına erişebilirlik,  enflasyon ve para biriminin değerlenmesi, işletmeyi -ve -varsa- </w:t>
      </w:r>
      <w:r>
        <w:rPr>
          <w:rFonts w:ascii="Times New Roman" w:hAnsi="Times New Roman"/>
          <w:sz w:val="24"/>
          <w:szCs w:val="24"/>
        </w:rPr>
        <w:t>iktisap edilen</w:t>
      </w:r>
      <w:r w:rsidRPr="00A676D3">
        <w:rPr>
          <w:rFonts w:ascii="Times New Roman" w:hAnsi="Times New Roman"/>
          <w:sz w:val="24"/>
          <w:szCs w:val="24"/>
        </w:rPr>
        <w:t xml:space="preserve"> veya tasfiye edilen işletmeyi- etkileyen ve denetçinin dikkate alabileceği diğer dış faktörlere örnek olarak verilebilir.</w:t>
      </w:r>
    </w:p>
    <w:p w:rsidR="007B3057" w:rsidRPr="008D39BB" w:rsidRDefault="007B3057" w:rsidP="00CC739D">
      <w:pPr>
        <w:jc w:val="both"/>
        <w:rPr>
          <w:rFonts w:ascii="Times New Roman" w:hAnsi="Times New Roman"/>
          <w:i/>
          <w:sz w:val="24"/>
          <w:szCs w:val="24"/>
        </w:rPr>
      </w:pPr>
      <w:r w:rsidRPr="00CB693B">
        <w:rPr>
          <w:rFonts w:ascii="Times New Roman" w:hAnsi="Times New Roman"/>
          <w:i/>
          <w:sz w:val="24"/>
          <w:szCs w:val="24"/>
        </w:rPr>
        <w:t>Düzeltilmemiş Finansal Bilgilerin Elde Edildiği Kaynağın Uygunluğuna İlişkin Kanıt Elde Edilmesi</w:t>
      </w:r>
    </w:p>
    <w:p w:rsidR="007B3057" w:rsidRPr="00E363FC" w:rsidRDefault="007B3057" w:rsidP="00CC739D">
      <w:pPr>
        <w:jc w:val="both"/>
        <w:rPr>
          <w:rFonts w:ascii="Times New Roman" w:hAnsi="Times New Roman"/>
          <w:sz w:val="24"/>
          <w:szCs w:val="24"/>
        </w:rPr>
      </w:pPr>
      <w:r w:rsidRPr="0035666A">
        <w:rPr>
          <w:rFonts w:ascii="Times New Roman" w:hAnsi="Times New Roman"/>
          <w:sz w:val="24"/>
          <w:szCs w:val="24"/>
        </w:rPr>
        <w:t xml:space="preserve">Dikkate </w:t>
      </w:r>
      <w:r w:rsidRPr="00E363FC">
        <w:rPr>
          <w:rFonts w:ascii="Times New Roman" w:hAnsi="Times New Roman"/>
          <w:sz w:val="24"/>
          <w:szCs w:val="24"/>
        </w:rPr>
        <w:t>Alınacak İlgili Faktörler (Bakınız: 14(a), 18 paragrafları)</w:t>
      </w:r>
    </w:p>
    <w:p w:rsidR="007B3057" w:rsidRPr="00A2768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A27.</w:t>
      </w:r>
      <w:r w:rsidRPr="00A2768C">
        <w:rPr>
          <w:rFonts w:ascii="Times New Roman" w:hAnsi="Times New Roman"/>
          <w:sz w:val="24"/>
          <w:szCs w:val="24"/>
        </w:rPr>
        <w:tab/>
        <w:t>Düzeltilmemiş finansal bilgilerin elde edildiği kaynağın uygunluğunu etkileyen faktörlere örnek olarak kaynağa ilişkin herhangi bir denetim veya sınırlı denetim raporunun olup olmadığı ve:</w:t>
      </w:r>
    </w:p>
    <w:p w:rsidR="007B3057" w:rsidRPr="00E363FC" w:rsidRDefault="007B3057" w:rsidP="000C3E99">
      <w:pPr>
        <w:pStyle w:val="ListeParagraf"/>
        <w:numPr>
          <w:ilvl w:val="0"/>
          <w:numId w:val="21"/>
        </w:numPr>
        <w:ind w:left="1418" w:hanging="709"/>
        <w:jc w:val="both"/>
        <w:rPr>
          <w:rFonts w:ascii="Times New Roman" w:hAnsi="Times New Roman"/>
          <w:sz w:val="24"/>
          <w:szCs w:val="24"/>
        </w:rPr>
      </w:pPr>
      <w:r w:rsidRPr="00A2768C">
        <w:rPr>
          <w:rFonts w:ascii="Times New Roman" w:hAnsi="Times New Roman"/>
          <w:sz w:val="24"/>
          <w:szCs w:val="24"/>
        </w:rPr>
        <w:t xml:space="preserve">İlgili mevzuat tarafından bu kaynağa izin verilip verilmediği veya kaynağın özel olarak öngörülüp öngörülmediği, </w:t>
      </w:r>
      <w:r w:rsidRPr="00E363FC">
        <w:rPr>
          <w:rFonts w:ascii="Times New Roman" w:hAnsi="Times New Roman"/>
          <w:sz w:val="24"/>
          <w:szCs w:val="24"/>
        </w:rPr>
        <w:t xml:space="preserve">menkul kıymetler borsası tarafından izahnameyle birlikte </w:t>
      </w:r>
      <w:r>
        <w:rPr>
          <w:rFonts w:ascii="Times New Roman" w:hAnsi="Times New Roman"/>
          <w:sz w:val="24"/>
          <w:szCs w:val="24"/>
        </w:rPr>
        <w:t xml:space="preserve">raporlanması </w:t>
      </w:r>
      <w:r w:rsidRPr="00E363FC">
        <w:rPr>
          <w:rFonts w:ascii="Times New Roman" w:hAnsi="Times New Roman"/>
          <w:sz w:val="24"/>
          <w:szCs w:val="24"/>
        </w:rPr>
        <w:t>veya piyasadaki genel uygulamalar kapsamında kullanılmasına izin verilip verilmediği,</w:t>
      </w:r>
    </w:p>
    <w:p w:rsidR="007B3057" w:rsidRPr="00E363FC" w:rsidRDefault="007B3057" w:rsidP="000C3E99">
      <w:pPr>
        <w:pStyle w:val="ListeParagraf"/>
        <w:numPr>
          <w:ilvl w:val="0"/>
          <w:numId w:val="21"/>
        </w:numPr>
        <w:ind w:left="1418" w:hanging="709"/>
        <w:jc w:val="both"/>
        <w:rPr>
          <w:rFonts w:ascii="Times New Roman" w:hAnsi="Times New Roman"/>
          <w:sz w:val="24"/>
          <w:szCs w:val="24"/>
        </w:rPr>
      </w:pPr>
      <w:r w:rsidRPr="00E363FC">
        <w:rPr>
          <w:rFonts w:ascii="Times New Roman" w:hAnsi="Times New Roman"/>
          <w:sz w:val="24"/>
          <w:szCs w:val="24"/>
        </w:rPr>
        <w:t>Kaynağın açıkça belirlenebilir olup olmadığı ve</w:t>
      </w:r>
    </w:p>
    <w:p w:rsidR="007B3057" w:rsidRPr="00F14B3B" w:rsidRDefault="007B3057" w:rsidP="000C3E99">
      <w:pPr>
        <w:pStyle w:val="ListeParagraf"/>
        <w:numPr>
          <w:ilvl w:val="0"/>
          <w:numId w:val="21"/>
        </w:numPr>
        <w:ind w:left="1418" w:hanging="709"/>
        <w:jc w:val="both"/>
        <w:rPr>
          <w:rFonts w:ascii="Times New Roman" w:hAnsi="Times New Roman"/>
          <w:sz w:val="24"/>
          <w:szCs w:val="24"/>
        </w:rPr>
      </w:pPr>
      <w:r w:rsidRPr="00A2768C">
        <w:rPr>
          <w:rFonts w:ascii="Times New Roman" w:hAnsi="Times New Roman"/>
          <w:sz w:val="24"/>
          <w:szCs w:val="24"/>
        </w:rPr>
        <w:t>İşletmenin muhasebe politikalarıyla tutarlılık gösterip göstermediği ve uygun tarihli olup olmadığı veya uygun bir dönemi kapsayıp kapsamadığı da dâhil olmak üzere</w:t>
      </w:r>
      <w:r>
        <w:rPr>
          <w:rFonts w:ascii="Times New Roman" w:hAnsi="Times New Roman"/>
          <w:sz w:val="24"/>
          <w:szCs w:val="24"/>
        </w:rPr>
        <w:t>;</w:t>
      </w:r>
      <w:r w:rsidRPr="00A2768C">
        <w:rPr>
          <w:rFonts w:ascii="Times New Roman" w:hAnsi="Times New Roman"/>
          <w:sz w:val="24"/>
          <w:szCs w:val="24"/>
        </w:rPr>
        <w:t xml:space="preserve"> kaynağın, proforma finansal bilgilerin, olay veya işlemler </w:t>
      </w:r>
      <w:r w:rsidRPr="00A2768C">
        <w:rPr>
          <w:rFonts w:ascii="Times New Roman" w:hAnsi="Times New Roman"/>
          <w:sz w:val="24"/>
          <w:szCs w:val="24"/>
        </w:rPr>
        <w:lastRenderedPageBreak/>
        <w:t xml:space="preserve">bağlamında </w:t>
      </w:r>
      <w:r w:rsidRPr="00E363FC">
        <w:rPr>
          <w:rFonts w:ascii="Times New Roman" w:hAnsi="Times New Roman"/>
          <w:sz w:val="24"/>
          <w:szCs w:val="24"/>
        </w:rPr>
        <w:t>derlenebilmesi için makul bir başlangıç noktasını temsil edip etmediği gösterilebilir</w:t>
      </w:r>
      <w:r w:rsidRPr="00F14B3B">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A28.</w:t>
      </w:r>
      <w:r>
        <w:rPr>
          <w:rFonts w:ascii="Times New Roman" w:hAnsi="Times New Roman"/>
          <w:sz w:val="24"/>
          <w:szCs w:val="24"/>
        </w:rPr>
        <w:tab/>
      </w:r>
      <w:r w:rsidRPr="00F14B3B">
        <w:rPr>
          <w:rFonts w:ascii="Times New Roman" w:hAnsi="Times New Roman"/>
          <w:sz w:val="24"/>
          <w:szCs w:val="24"/>
        </w:rPr>
        <w:t>Bir başka denetçi tarafından düzeltilmemiş finansal bilgilerin elde edildiği kaynak</w:t>
      </w:r>
      <w:r>
        <w:rPr>
          <w:rFonts w:ascii="Times New Roman" w:hAnsi="Times New Roman"/>
          <w:sz w:val="24"/>
          <w:szCs w:val="24"/>
        </w:rPr>
        <w:t>la</w:t>
      </w:r>
      <w:r w:rsidRPr="00F14B3B">
        <w:rPr>
          <w:rFonts w:ascii="Times New Roman" w:hAnsi="Times New Roman"/>
          <w:sz w:val="24"/>
          <w:szCs w:val="24"/>
        </w:rPr>
        <w:t xml:space="preserve"> ilgili bir bağıms</w:t>
      </w:r>
      <w:r>
        <w:rPr>
          <w:rFonts w:ascii="Times New Roman" w:hAnsi="Times New Roman"/>
          <w:sz w:val="24"/>
          <w:szCs w:val="24"/>
        </w:rPr>
        <w:t>ız denetim veya sınırlı</w:t>
      </w:r>
      <w:r w:rsidRPr="00F14B3B">
        <w:rPr>
          <w:rFonts w:ascii="Times New Roman" w:hAnsi="Times New Roman"/>
          <w:sz w:val="24"/>
          <w:szCs w:val="24"/>
        </w:rPr>
        <w:t xml:space="preserve"> denetim raporu </w:t>
      </w:r>
      <w:r>
        <w:rPr>
          <w:rFonts w:ascii="Times New Roman" w:hAnsi="Times New Roman"/>
          <w:sz w:val="24"/>
          <w:szCs w:val="24"/>
        </w:rPr>
        <w:t>yayım</w:t>
      </w:r>
      <w:r w:rsidRPr="00F14B3B">
        <w:rPr>
          <w:rFonts w:ascii="Times New Roman" w:hAnsi="Times New Roman"/>
          <w:sz w:val="24"/>
          <w:szCs w:val="24"/>
        </w:rPr>
        <w:t xml:space="preserve">lanmış olabilir. Bu durumda, bu GDS kapsamında </w:t>
      </w:r>
      <w:r>
        <w:rPr>
          <w:rFonts w:ascii="Times New Roman" w:hAnsi="Times New Roman"/>
          <w:sz w:val="24"/>
          <w:szCs w:val="24"/>
        </w:rPr>
        <w:t xml:space="preserve">raporlama yapan </w:t>
      </w:r>
      <w:r w:rsidRPr="00F14B3B">
        <w:rPr>
          <w:rFonts w:ascii="Times New Roman" w:hAnsi="Times New Roman"/>
          <w:sz w:val="24"/>
          <w:szCs w:val="24"/>
        </w:rPr>
        <w:t>denetçinin</w:t>
      </w:r>
      <w:r>
        <w:rPr>
          <w:rFonts w:ascii="Times New Roman" w:hAnsi="Times New Roman"/>
          <w:sz w:val="24"/>
          <w:szCs w:val="24"/>
        </w:rPr>
        <w:t>;</w:t>
      </w:r>
      <w:r w:rsidRPr="00F14B3B">
        <w:rPr>
          <w:rFonts w:ascii="Times New Roman" w:hAnsi="Times New Roman"/>
          <w:sz w:val="24"/>
          <w:szCs w:val="24"/>
        </w:rPr>
        <w:t xml:space="preserve"> </w:t>
      </w:r>
      <w:r w:rsidRPr="00AF1E77">
        <w:rPr>
          <w:rFonts w:ascii="Times New Roman" w:hAnsi="Times New Roman"/>
          <w:sz w:val="24"/>
          <w:szCs w:val="24"/>
        </w:rPr>
        <w:t>17(c) ve (d)</w:t>
      </w:r>
      <w:r w:rsidRPr="00F14B3B">
        <w:rPr>
          <w:rFonts w:ascii="Times New Roman" w:hAnsi="Times New Roman"/>
          <w:sz w:val="24"/>
          <w:szCs w:val="24"/>
        </w:rPr>
        <w:t xml:space="preserve"> paragrafları hükümleri uyarınca işletmeyi ve işletmenin muhasebe ve finansal raporlama uygulamalarını anlaması ve düzeltilmemiş finansal bilgilerin elde edildiği kaynağın uygun olduğu konusunda ikna olması gereği ortadan kalkmaz.</w:t>
      </w:r>
    </w:p>
    <w:p w:rsidR="007B3057" w:rsidRPr="0035666A" w:rsidRDefault="007B3057" w:rsidP="00CC739D">
      <w:pPr>
        <w:jc w:val="both"/>
        <w:rPr>
          <w:rFonts w:ascii="Times New Roman" w:hAnsi="Times New Roman"/>
          <w:sz w:val="24"/>
          <w:szCs w:val="24"/>
        </w:rPr>
      </w:pPr>
      <w:r w:rsidRPr="00CA7B52">
        <w:rPr>
          <w:rFonts w:ascii="Times New Roman" w:hAnsi="Times New Roman"/>
          <w:sz w:val="24"/>
          <w:szCs w:val="24"/>
        </w:rPr>
        <w:t>Düzeltilmemiş Finansal Bilgilerin Elde Edildiği Kaynakl</w:t>
      </w:r>
      <w:r>
        <w:rPr>
          <w:rFonts w:ascii="Times New Roman" w:hAnsi="Times New Roman"/>
          <w:sz w:val="24"/>
          <w:szCs w:val="24"/>
        </w:rPr>
        <w:t>a</w:t>
      </w:r>
      <w:r w:rsidRPr="00CA7B52">
        <w:rPr>
          <w:rFonts w:ascii="Times New Roman" w:hAnsi="Times New Roman"/>
          <w:sz w:val="24"/>
          <w:szCs w:val="24"/>
        </w:rPr>
        <w:t xml:space="preserve"> İlgili Herhangi Bir Bağımsız Denetim veya Sınırlı Denetim Raporunun Olmaması (Bakınız: 19 uncu paragraf</w:t>
      </w:r>
      <w:r w:rsidRPr="0035666A">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A29.</w:t>
      </w:r>
      <w:r>
        <w:rPr>
          <w:rFonts w:ascii="Times New Roman" w:hAnsi="Times New Roman"/>
          <w:sz w:val="24"/>
          <w:szCs w:val="24"/>
        </w:rPr>
        <w:tab/>
      </w:r>
      <w:r w:rsidRPr="00F14B3B">
        <w:rPr>
          <w:rFonts w:ascii="Times New Roman" w:hAnsi="Times New Roman"/>
          <w:sz w:val="24"/>
          <w:szCs w:val="24"/>
        </w:rPr>
        <w:t>Düzeltilmemiş finansal bilgilerin elde edildiği kaynak ile ilgili herhangi bir bağımsız denetim veya sınırlı denetim raporunun olmaması durumunda, denetçinin bu kaynağın uygunluğuyla ilgili prosedürleri uygulaması gerekir. Bu prosedürlerin niteliği ve kapsamını etkileyebilecek faktörler</w:t>
      </w:r>
      <w:r>
        <w:rPr>
          <w:rFonts w:ascii="Times New Roman" w:hAnsi="Times New Roman"/>
          <w:sz w:val="24"/>
          <w:szCs w:val="24"/>
        </w:rPr>
        <w:t>e ilişkin örnekler</w:t>
      </w:r>
      <w:r w:rsidRPr="00F14B3B">
        <w:rPr>
          <w:rFonts w:ascii="Times New Roman" w:hAnsi="Times New Roman"/>
          <w:sz w:val="24"/>
          <w:szCs w:val="24"/>
        </w:rPr>
        <w:t xml:space="preserve"> şunlardır:</w:t>
      </w:r>
    </w:p>
    <w:p w:rsidR="007B3057" w:rsidRPr="00E363FC" w:rsidRDefault="007B3057" w:rsidP="000C3E99">
      <w:pPr>
        <w:pStyle w:val="ListeParagraf"/>
        <w:numPr>
          <w:ilvl w:val="0"/>
          <w:numId w:val="22"/>
        </w:numPr>
        <w:ind w:left="1418" w:hanging="709"/>
        <w:jc w:val="both"/>
        <w:rPr>
          <w:rFonts w:ascii="Times New Roman" w:hAnsi="Times New Roman"/>
          <w:sz w:val="24"/>
          <w:szCs w:val="24"/>
        </w:rPr>
      </w:pPr>
      <w:r w:rsidRPr="00F14B3B">
        <w:rPr>
          <w:rFonts w:ascii="Times New Roman" w:hAnsi="Times New Roman"/>
          <w:sz w:val="24"/>
          <w:szCs w:val="24"/>
        </w:rPr>
        <w:t>Denetçinin</w:t>
      </w:r>
      <w:r>
        <w:rPr>
          <w:rFonts w:ascii="Times New Roman" w:hAnsi="Times New Roman"/>
          <w:sz w:val="24"/>
          <w:szCs w:val="24"/>
        </w:rPr>
        <w:t>,</w:t>
      </w:r>
      <w:r w:rsidRPr="00F14B3B">
        <w:rPr>
          <w:rFonts w:ascii="Times New Roman" w:hAnsi="Times New Roman"/>
          <w:sz w:val="24"/>
          <w:szCs w:val="24"/>
        </w:rPr>
        <w:t xml:space="preserve"> daha önceden işletmenin geçmiş finansal bilgilerinin bağımsız denetimini </w:t>
      </w:r>
      <w:r w:rsidRPr="00E363FC">
        <w:rPr>
          <w:rFonts w:ascii="Times New Roman" w:hAnsi="Times New Roman"/>
          <w:sz w:val="24"/>
          <w:szCs w:val="24"/>
        </w:rPr>
        <w:t>veya sınırlı denetimini yapıp yapmadığı ve denetçinin bu tür bir denetim</w:t>
      </w:r>
      <w:r w:rsidRPr="00A2768C">
        <w:rPr>
          <w:rFonts w:ascii="Times New Roman" w:hAnsi="Times New Roman"/>
          <w:sz w:val="24"/>
          <w:szCs w:val="24"/>
        </w:rPr>
        <w:t xml:space="preserve"> sonucu </w:t>
      </w:r>
      <w:r w:rsidRPr="00E363FC">
        <w:rPr>
          <w:rFonts w:ascii="Times New Roman" w:hAnsi="Times New Roman"/>
          <w:sz w:val="24"/>
          <w:szCs w:val="24"/>
        </w:rPr>
        <w:t>işletmeye ilişkin edindiği bilgi.</w:t>
      </w:r>
    </w:p>
    <w:p w:rsidR="007B3057" w:rsidRPr="00E363FC" w:rsidRDefault="007B3057" w:rsidP="000C3E99">
      <w:pPr>
        <w:pStyle w:val="ListeParagraf"/>
        <w:numPr>
          <w:ilvl w:val="0"/>
          <w:numId w:val="22"/>
        </w:numPr>
        <w:ind w:left="1418" w:hanging="709"/>
        <w:jc w:val="both"/>
        <w:rPr>
          <w:rFonts w:ascii="Times New Roman" w:hAnsi="Times New Roman"/>
          <w:sz w:val="24"/>
          <w:szCs w:val="24"/>
        </w:rPr>
      </w:pPr>
      <w:r w:rsidRPr="00E363FC">
        <w:rPr>
          <w:rFonts w:ascii="Times New Roman" w:hAnsi="Times New Roman"/>
          <w:sz w:val="24"/>
          <w:szCs w:val="24"/>
        </w:rPr>
        <w:t>İşletmenin geçmiş finansal bilgilerinin en son ne zaman bağımsız denetimden veya sınırlı denetimden geçtiği.</w:t>
      </w:r>
    </w:p>
    <w:p w:rsidR="007B3057" w:rsidRPr="00E363FC" w:rsidRDefault="007B3057" w:rsidP="000C3E99">
      <w:pPr>
        <w:pStyle w:val="ListeParagraf"/>
        <w:numPr>
          <w:ilvl w:val="0"/>
          <w:numId w:val="22"/>
        </w:numPr>
        <w:ind w:left="1418" w:hanging="709"/>
        <w:jc w:val="both"/>
        <w:rPr>
          <w:rFonts w:ascii="Times New Roman" w:hAnsi="Times New Roman"/>
          <w:sz w:val="24"/>
          <w:szCs w:val="24"/>
        </w:rPr>
      </w:pPr>
      <w:r w:rsidRPr="003D5DB0">
        <w:rPr>
          <w:rFonts w:ascii="Times New Roman" w:hAnsi="Times New Roman"/>
          <w:sz w:val="24"/>
          <w:szCs w:val="24"/>
        </w:rPr>
        <w:t>İşletmenin finansal bilgilerinin, düzenleyici kurumlar tarafından gerekli kılanan raporlama yükümlülüklerinin</w:t>
      </w:r>
      <w:r w:rsidRPr="00E363FC">
        <w:rPr>
          <w:rFonts w:ascii="Times New Roman" w:hAnsi="Times New Roman"/>
          <w:sz w:val="24"/>
          <w:szCs w:val="24"/>
        </w:rPr>
        <w:t xml:space="preserve"> yerine getirilmesi gibi amaçlarla denetçi tarafından periyodik olarak gözden geçirilmeye tabi tutulup tutulmadığı.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A30.</w:t>
      </w:r>
      <w:r>
        <w:rPr>
          <w:rFonts w:ascii="Times New Roman" w:hAnsi="Times New Roman"/>
          <w:sz w:val="24"/>
          <w:szCs w:val="24"/>
        </w:rPr>
        <w:tab/>
      </w:r>
      <w:r w:rsidRPr="00E363FC">
        <w:rPr>
          <w:rFonts w:ascii="Times New Roman" w:hAnsi="Times New Roman"/>
          <w:sz w:val="24"/>
          <w:szCs w:val="24"/>
        </w:rPr>
        <w:t xml:space="preserve">İşletmenin düzeltilmemiş finansal bilgilerin elde edildiği </w:t>
      </w:r>
      <w:r w:rsidRPr="003D5DB0">
        <w:rPr>
          <w:rFonts w:ascii="Times New Roman" w:hAnsi="Times New Roman"/>
          <w:sz w:val="24"/>
          <w:szCs w:val="24"/>
        </w:rPr>
        <w:t>kaynağ</w:t>
      </w:r>
      <w:r>
        <w:rPr>
          <w:rFonts w:ascii="Times New Roman" w:hAnsi="Times New Roman"/>
          <w:sz w:val="24"/>
          <w:szCs w:val="24"/>
        </w:rPr>
        <w:t xml:space="preserve">ın ait olduğu </w:t>
      </w:r>
      <w:r w:rsidRPr="003D5DB0">
        <w:rPr>
          <w:rFonts w:ascii="Times New Roman" w:hAnsi="Times New Roman"/>
          <w:sz w:val="24"/>
          <w:szCs w:val="24"/>
        </w:rPr>
        <w:t>dönemden</w:t>
      </w:r>
      <w:r w:rsidRPr="00E363FC">
        <w:rPr>
          <w:rFonts w:ascii="Times New Roman" w:hAnsi="Times New Roman"/>
          <w:sz w:val="24"/>
          <w:szCs w:val="24"/>
        </w:rPr>
        <w:t xml:space="preserve"> hemen önceki döneme ait finansal tablolarının, söz konusu kaynağın kendisi olmasa bile, bağımsız denetimden ya da sınırlı denetimden geçmiş olma ihtimali vardır. Örneğin, düzeltilmemiş finansal bilgilerin elde edildiği kaynak bağımsız denetimden veya sınırlı denetimden </w:t>
      </w:r>
      <w:r>
        <w:rPr>
          <w:rFonts w:ascii="Times New Roman" w:hAnsi="Times New Roman"/>
          <w:sz w:val="24"/>
          <w:szCs w:val="24"/>
        </w:rPr>
        <w:t>geçmemiş</w:t>
      </w:r>
      <w:r w:rsidRPr="00E363FC">
        <w:rPr>
          <w:rFonts w:ascii="Times New Roman" w:hAnsi="Times New Roman"/>
          <w:sz w:val="24"/>
          <w:szCs w:val="24"/>
        </w:rPr>
        <w:t xml:space="preserve"> ara dönem finansal tablolar olabilirken, işletmenin bir önceki finansal yıla ait finansal tabloları bağımsız denetimden geçmiş olabilir. Böyle bir durumda, denetçinin düzeltilmemiş finansal bilgilerin elde edildiği kaynağın uygunluğuyla ilgili olarak A29 paragrafındaki faktörleri dikkate almak suretiyle uygul</w:t>
      </w:r>
      <w:r>
        <w:rPr>
          <w:rFonts w:ascii="Times New Roman" w:hAnsi="Times New Roman"/>
          <w:sz w:val="24"/>
          <w:szCs w:val="24"/>
        </w:rPr>
        <w:t>ayabileceği prosedürler aşağıdakileri içerir</w:t>
      </w:r>
      <w:r w:rsidRPr="00F14B3B">
        <w:rPr>
          <w:rFonts w:ascii="Times New Roman" w:hAnsi="Times New Roman"/>
          <w:sz w:val="24"/>
          <w:szCs w:val="24"/>
        </w:rPr>
        <w:t>:</w:t>
      </w:r>
    </w:p>
    <w:p w:rsidR="007B3057" w:rsidRPr="00F14B3B" w:rsidRDefault="007B3057" w:rsidP="000C3E99">
      <w:pPr>
        <w:pStyle w:val="ListeParagraf"/>
        <w:numPr>
          <w:ilvl w:val="0"/>
          <w:numId w:val="23"/>
        </w:numPr>
        <w:ind w:left="1418" w:hanging="709"/>
        <w:jc w:val="both"/>
        <w:rPr>
          <w:rFonts w:ascii="Times New Roman" w:hAnsi="Times New Roman"/>
          <w:sz w:val="24"/>
          <w:szCs w:val="24"/>
        </w:rPr>
      </w:pPr>
      <w:r w:rsidRPr="00F14B3B">
        <w:rPr>
          <w:rFonts w:ascii="Times New Roman" w:hAnsi="Times New Roman"/>
          <w:sz w:val="24"/>
          <w:szCs w:val="24"/>
        </w:rPr>
        <w:t>Sorumlu tarafın aşağıdaki konularda sorgulanması:</w:t>
      </w:r>
    </w:p>
    <w:p w:rsidR="007B3057" w:rsidRPr="00F14B3B" w:rsidRDefault="007B3057" w:rsidP="000C3E99">
      <w:pPr>
        <w:pStyle w:val="ListeParagraf"/>
        <w:numPr>
          <w:ilvl w:val="0"/>
          <w:numId w:val="24"/>
        </w:numPr>
        <w:ind w:left="1985" w:hanging="567"/>
        <w:jc w:val="both"/>
        <w:rPr>
          <w:rFonts w:ascii="Times New Roman" w:hAnsi="Times New Roman"/>
          <w:sz w:val="24"/>
          <w:szCs w:val="24"/>
        </w:rPr>
      </w:pPr>
      <w:r w:rsidRPr="00F14B3B">
        <w:rPr>
          <w:rFonts w:ascii="Times New Roman" w:hAnsi="Times New Roman"/>
          <w:sz w:val="24"/>
          <w:szCs w:val="24"/>
        </w:rPr>
        <w:t xml:space="preserve">Kaynağın hazırlanma süreci ve </w:t>
      </w:r>
      <w:r w:rsidRPr="007A2FF4">
        <w:rPr>
          <w:rFonts w:ascii="Times New Roman" w:hAnsi="Times New Roman"/>
          <w:sz w:val="24"/>
          <w:szCs w:val="24"/>
        </w:rPr>
        <w:t xml:space="preserve">kaynağın </w:t>
      </w:r>
      <w:r w:rsidRPr="00E363FC">
        <w:rPr>
          <w:rFonts w:ascii="Times New Roman" w:hAnsi="Times New Roman"/>
          <w:sz w:val="24"/>
          <w:szCs w:val="24"/>
        </w:rPr>
        <w:t>uygunluğu</w:t>
      </w:r>
      <w:r w:rsidRPr="007A2FF4">
        <w:rPr>
          <w:rFonts w:ascii="Times New Roman" w:hAnsi="Times New Roman"/>
          <w:sz w:val="24"/>
          <w:szCs w:val="24"/>
        </w:rPr>
        <w:t xml:space="preserve">nun veya </w:t>
      </w:r>
      <w:r w:rsidRPr="00E363FC">
        <w:rPr>
          <w:rFonts w:ascii="Times New Roman" w:hAnsi="Times New Roman"/>
          <w:sz w:val="24"/>
          <w:szCs w:val="24"/>
        </w:rPr>
        <w:t>mutabakatının sağlandığı</w:t>
      </w:r>
      <w:r w:rsidRPr="007A2FF4">
        <w:rPr>
          <w:rFonts w:ascii="Times New Roman" w:hAnsi="Times New Roman"/>
          <w:sz w:val="24"/>
          <w:szCs w:val="24"/>
        </w:rPr>
        <w:t xml:space="preserve"> dayanak muhasebe kayı</w:t>
      </w:r>
      <w:r w:rsidRPr="00F14B3B">
        <w:rPr>
          <w:rFonts w:ascii="Times New Roman" w:hAnsi="Times New Roman"/>
          <w:sz w:val="24"/>
          <w:szCs w:val="24"/>
        </w:rPr>
        <w:t>tlarının güvenilirliği.</w:t>
      </w:r>
    </w:p>
    <w:p w:rsidR="007B3057" w:rsidRPr="00F14B3B" w:rsidRDefault="007B3057" w:rsidP="000C3E99">
      <w:pPr>
        <w:pStyle w:val="ListeParagraf"/>
        <w:numPr>
          <w:ilvl w:val="0"/>
          <w:numId w:val="24"/>
        </w:numPr>
        <w:ind w:left="1985" w:hanging="567"/>
        <w:jc w:val="both"/>
        <w:rPr>
          <w:rFonts w:ascii="Times New Roman" w:hAnsi="Times New Roman"/>
          <w:sz w:val="24"/>
          <w:szCs w:val="24"/>
        </w:rPr>
      </w:pPr>
      <w:r w:rsidRPr="00F14B3B">
        <w:rPr>
          <w:rFonts w:ascii="Times New Roman" w:hAnsi="Times New Roman"/>
          <w:sz w:val="24"/>
          <w:szCs w:val="24"/>
        </w:rPr>
        <w:t>Tüm işlemlerin kaydedilip kaydedilmediği.</w:t>
      </w:r>
    </w:p>
    <w:p w:rsidR="007B3057" w:rsidRPr="00F14B3B" w:rsidRDefault="007B3057" w:rsidP="000C3E99">
      <w:pPr>
        <w:pStyle w:val="ListeParagraf"/>
        <w:numPr>
          <w:ilvl w:val="0"/>
          <w:numId w:val="24"/>
        </w:numPr>
        <w:ind w:left="1985" w:hanging="567"/>
        <w:jc w:val="both"/>
        <w:rPr>
          <w:rFonts w:ascii="Times New Roman" w:hAnsi="Times New Roman"/>
          <w:sz w:val="24"/>
          <w:szCs w:val="24"/>
        </w:rPr>
      </w:pPr>
      <w:r w:rsidRPr="00F14B3B">
        <w:rPr>
          <w:rFonts w:ascii="Times New Roman" w:hAnsi="Times New Roman"/>
          <w:sz w:val="24"/>
          <w:szCs w:val="24"/>
        </w:rPr>
        <w:t>Kaynağın işletmenin muhasebe politikalarına uygun olarak hazırlanıp hazırlanmadığı.</w:t>
      </w:r>
    </w:p>
    <w:p w:rsidR="007B3057" w:rsidRPr="00F14B3B" w:rsidRDefault="007B3057" w:rsidP="000C3E99">
      <w:pPr>
        <w:pStyle w:val="ListeParagraf"/>
        <w:numPr>
          <w:ilvl w:val="0"/>
          <w:numId w:val="24"/>
        </w:numPr>
        <w:ind w:left="1985" w:hanging="567"/>
        <w:jc w:val="both"/>
        <w:rPr>
          <w:rFonts w:ascii="Times New Roman" w:hAnsi="Times New Roman"/>
          <w:sz w:val="24"/>
          <w:szCs w:val="24"/>
        </w:rPr>
      </w:pPr>
      <w:r w:rsidRPr="00F14B3B">
        <w:rPr>
          <w:rFonts w:ascii="Times New Roman" w:hAnsi="Times New Roman"/>
          <w:sz w:val="24"/>
          <w:szCs w:val="24"/>
        </w:rPr>
        <w:t xml:space="preserve">En son bağımsız denetimden veya sınırlı denetimden </w:t>
      </w:r>
      <w:r>
        <w:rPr>
          <w:rFonts w:ascii="Times New Roman" w:hAnsi="Times New Roman"/>
          <w:sz w:val="24"/>
          <w:szCs w:val="24"/>
        </w:rPr>
        <w:t>geçilen</w:t>
      </w:r>
      <w:r w:rsidRPr="00F14B3B">
        <w:rPr>
          <w:rFonts w:ascii="Times New Roman" w:hAnsi="Times New Roman"/>
          <w:sz w:val="24"/>
          <w:szCs w:val="24"/>
        </w:rPr>
        <w:t xml:space="preserve"> dönem</w:t>
      </w:r>
      <w:r>
        <w:rPr>
          <w:rFonts w:ascii="Times New Roman" w:hAnsi="Times New Roman"/>
          <w:sz w:val="24"/>
          <w:szCs w:val="24"/>
        </w:rPr>
        <w:t>d</w:t>
      </w:r>
      <w:r w:rsidRPr="00F14B3B">
        <w:rPr>
          <w:rFonts w:ascii="Times New Roman" w:hAnsi="Times New Roman"/>
          <w:sz w:val="24"/>
          <w:szCs w:val="24"/>
        </w:rPr>
        <w:t>e</w:t>
      </w:r>
      <w:r>
        <w:rPr>
          <w:rFonts w:ascii="Times New Roman" w:hAnsi="Times New Roman"/>
          <w:sz w:val="24"/>
          <w:szCs w:val="24"/>
        </w:rPr>
        <w:t>n bu yana</w:t>
      </w:r>
      <w:r w:rsidRPr="00F14B3B">
        <w:rPr>
          <w:rFonts w:ascii="Times New Roman" w:hAnsi="Times New Roman"/>
          <w:sz w:val="24"/>
          <w:szCs w:val="24"/>
        </w:rPr>
        <w:t xml:space="preserve"> </w:t>
      </w:r>
      <w:r>
        <w:rPr>
          <w:rFonts w:ascii="Times New Roman" w:hAnsi="Times New Roman"/>
          <w:sz w:val="24"/>
          <w:szCs w:val="24"/>
        </w:rPr>
        <w:t>m</w:t>
      </w:r>
      <w:r w:rsidRPr="00F14B3B">
        <w:rPr>
          <w:rFonts w:ascii="Times New Roman" w:hAnsi="Times New Roman"/>
          <w:sz w:val="24"/>
          <w:szCs w:val="24"/>
        </w:rPr>
        <w:t xml:space="preserve">uhasebe politikalarında değişiklikler olup olmadığı </w:t>
      </w:r>
      <w:r>
        <w:rPr>
          <w:rFonts w:ascii="Times New Roman" w:hAnsi="Times New Roman"/>
          <w:sz w:val="24"/>
          <w:szCs w:val="24"/>
        </w:rPr>
        <w:t>ve -varsa-</w:t>
      </w:r>
      <w:r w:rsidRPr="00F14B3B">
        <w:rPr>
          <w:rFonts w:ascii="Times New Roman" w:hAnsi="Times New Roman"/>
          <w:sz w:val="24"/>
          <w:szCs w:val="24"/>
        </w:rPr>
        <w:t xml:space="preserve"> bu değişikliklerin </w:t>
      </w:r>
      <w:r>
        <w:rPr>
          <w:rFonts w:ascii="Times New Roman" w:hAnsi="Times New Roman"/>
          <w:sz w:val="24"/>
          <w:szCs w:val="24"/>
        </w:rPr>
        <w:t>ne şekilde ele alındığı</w:t>
      </w:r>
      <w:r w:rsidRPr="00F14B3B">
        <w:rPr>
          <w:rFonts w:ascii="Times New Roman" w:hAnsi="Times New Roman"/>
          <w:sz w:val="24"/>
          <w:szCs w:val="24"/>
        </w:rPr>
        <w:t>.</w:t>
      </w:r>
    </w:p>
    <w:p w:rsidR="007B3057" w:rsidRPr="00E363FC" w:rsidRDefault="007B3057" w:rsidP="000C3E99">
      <w:pPr>
        <w:pStyle w:val="ListeParagraf"/>
        <w:numPr>
          <w:ilvl w:val="0"/>
          <w:numId w:val="24"/>
        </w:numPr>
        <w:ind w:left="1985" w:hanging="567"/>
        <w:jc w:val="both"/>
        <w:rPr>
          <w:rFonts w:ascii="Times New Roman" w:hAnsi="Times New Roman"/>
          <w:sz w:val="24"/>
          <w:szCs w:val="24"/>
        </w:rPr>
      </w:pPr>
      <w:r w:rsidRPr="00E363FC">
        <w:rPr>
          <w:rFonts w:ascii="Times New Roman" w:hAnsi="Times New Roman"/>
          <w:sz w:val="24"/>
          <w:szCs w:val="24"/>
        </w:rPr>
        <w:lastRenderedPageBreak/>
        <w:t>Kaynağın hile kaynaklı bir “önemli yanlışlık” içerebileceği riskine ilişkin sorumlu tarafın yaptığı değerlendirme.</w:t>
      </w:r>
    </w:p>
    <w:p w:rsidR="007B3057" w:rsidRPr="00E363FC" w:rsidRDefault="007B3057" w:rsidP="000C3E99">
      <w:pPr>
        <w:pStyle w:val="ListeParagraf"/>
        <w:numPr>
          <w:ilvl w:val="0"/>
          <w:numId w:val="24"/>
        </w:numPr>
        <w:ind w:left="1985" w:hanging="567"/>
        <w:jc w:val="both"/>
        <w:rPr>
          <w:rFonts w:ascii="Times New Roman" w:hAnsi="Times New Roman"/>
          <w:sz w:val="24"/>
          <w:szCs w:val="24"/>
        </w:rPr>
      </w:pPr>
      <w:r w:rsidRPr="00E363FC">
        <w:rPr>
          <w:rFonts w:ascii="Times New Roman" w:hAnsi="Times New Roman"/>
          <w:sz w:val="24"/>
          <w:szCs w:val="24"/>
        </w:rPr>
        <w:t>İşletmenin ticari faaliyetlerindeki ve işlemlerindeki değişikliklerin etkisi.</w:t>
      </w:r>
    </w:p>
    <w:p w:rsidR="007B3057" w:rsidRPr="00E363FC" w:rsidRDefault="007B3057" w:rsidP="000C3E99">
      <w:pPr>
        <w:pStyle w:val="ListeParagraf"/>
        <w:numPr>
          <w:ilvl w:val="0"/>
          <w:numId w:val="23"/>
        </w:numPr>
        <w:ind w:left="1418" w:hanging="709"/>
        <w:jc w:val="both"/>
        <w:rPr>
          <w:rFonts w:ascii="Times New Roman" w:hAnsi="Times New Roman"/>
          <w:sz w:val="24"/>
          <w:szCs w:val="24"/>
        </w:rPr>
      </w:pPr>
      <w:r w:rsidRPr="00E363FC">
        <w:rPr>
          <w:rFonts w:ascii="Times New Roman" w:hAnsi="Times New Roman"/>
          <w:sz w:val="24"/>
          <w:szCs w:val="24"/>
        </w:rPr>
        <w:t xml:space="preserve">Denetçinin </w:t>
      </w:r>
      <w:r>
        <w:rPr>
          <w:rFonts w:ascii="Times New Roman" w:hAnsi="Times New Roman"/>
          <w:sz w:val="24"/>
          <w:szCs w:val="24"/>
        </w:rPr>
        <w:t>bir önceki yıla</w:t>
      </w:r>
      <w:r w:rsidRPr="003D5DB0">
        <w:rPr>
          <w:rFonts w:ascii="Times New Roman" w:hAnsi="Times New Roman"/>
          <w:sz w:val="24"/>
          <w:szCs w:val="24"/>
        </w:rPr>
        <w:t xml:space="preserve"> veya </w:t>
      </w:r>
      <w:r>
        <w:rPr>
          <w:rFonts w:ascii="Times New Roman" w:hAnsi="Times New Roman"/>
          <w:sz w:val="24"/>
          <w:szCs w:val="24"/>
        </w:rPr>
        <w:t xml:space="preserve">bir önceki </w:t>
      </w:r>
      <w:r w:rsidRPr="003D5DB0">
        <w:rPr>
          <w:rFonts w:ascii="Times New Roman" w:hAnsi="Times New Roman"/>
          <w:sz w:val="24"/>
          <w:szCs w:val="24"/>
        </w:rPr>
        <w:t>ara dönem</w:t>
      </w:r>
      <w:r>
        <w:rPr>
          <w:rFonts w:ascii="Times New Roman" w:hAnsi="Times New Roman"/>
          <w:sz w:val="24"/>
          <w:szCs w:val="24"/>
        </w:rPr>
        <w:t>e</w:t>
      </w:r>
      <w:r w:rsidRPr="00E363FC">
        <w:rPr>
          <w:rFonts w:ascii="Times New Roman" w:hAnsi="Times New Roman"/>
          <w:sz w:val="24"/>
          <w:szCs w:val="24"/>
        </w:rPr>
        <w:t xml:space="preserve"> </w:t>
      </w:r>
      <w:r>
        <w:rPr>
          <w:rFonts w:ascii="Times New Roman" w:hAnsi="Times New Roman"/>
          <w:sz w:val="24"/>
          <w:szCs w:val="24"/>
        </w:rPr>
        <w:t xml:space="preserve">ait </w:t>
      </w:r>
      <w:r w:rsidRPr="00E363FC">
        <w:rPr>
          <w:rFonts w:ascii="Times New Roman" w:hAnsi="Times New Roman"/>
          <w:sz w:val="24"/>
          <w:szCs w:val="24"/>
        </w:rPr>
        <w:t>finansal bilgilere ilişkin bağımsız denetim veya sınırlı denetim yürütmüş olması durumunda</w:t>
      </w:r>
      <w:r>
        <w:rPr>
          <w:rFonts w:ascii="Times New Roman" w:hAnsi="Times New Roman"/>
          <w:sz w:val="24"/>
          <w:szCs w:val="24"/>
        </w:rPr>
        <w:t>,</w:t>
      </w:r>
      <w:r w:rsidRPr="00E363FC">
        <w:rPr>
          <w:rFonts w:ascii="Times New Roman" w:hAnsi="Times New Roman"/>
          <w:sz w:val="24"/>
          <w:szCs w:val="24"/>
        </w:rPr>
        <w:t xml:space="preserve"> söz konusu</w:t>
      </w:r>
      <w:r>
        <w:rPr>
          <w:rFonts w:ascii="Times New Roman" w:hAnsi="Times New Roman"/>
          <w:sz w:val="24"/>
          <w:szCs w:val="24"/>
        </w:rPr>
        <w:t xml:space="preserve"> denetime ait bulgular incelenerek</w:t>
      </w:r>
      <w:r w:rsidRPr="00E363FC">
        <w:rPr>
          <w:rFonts w:ascii="Times New Roman" w:hAnsi="Times New Roman"/>
          <w:sz w:val="24"/>
          <w:szCs w:val="24"/>
        </w:rPr>
        <w:t xml:space="preserve"> </w:t>
      </w:r>
      <w:r>
        <w:rPr>
          <w:rFonts w:ascii="Times New Roman" w:hAnsi="Times New Roman"/>
          <w:sz w:val="24"/>
          <w:szCs w:val="24"/>
        </w:rPr>
        <w:t xml:space="preserve">bunların </w:t>
      </w:r>
      <w:r w:rsidRPr="00E363FC">
        <w:rPr>
          <w:rFonts w:ascii="Times New Roman" w:hAnsi="Times New Roman"/>
          <w:sz w:val="24"/>
          <w:szCs w:val="24"/>
        </w:rPr>
        <w:t xml:space="preserve">düzeltilmemiş finansal bilgilerin elde edildiği kaynağın hazırlanmasıyla ilgili herhangi bir hususa </w:t>
      </w:r>
      <w:r>
        <w:rPr>
          <w:rFonts w:ascii="Times New Roman" w:hAnsi="Times New Roman"/>
          <w:sz w:val="24"/>
          <w:szCs w:val="24"/>
        </w:rPr>
        <w:t xml:space="preserve">işaret edip etmediğinin </w:t>
      </w:r>
      <w:r w:rsidRPr="00E363FC">
        <w:rPr>
          <w:rFonts w:ascii="Times New Roman" w:hAnsi="Times New Roman"/>
          <w:sz w:val="24"/>
          <w:szCs w:val="24"/>
        </w:rPr>
        <w:t>değerlendirilmesi.</w:t>
      </w:r>
    </w:p>
    <w:p w:rsidR="007B3057" w:rsidRPr="00E363FC" w:rsidRDefault="007B3057" w:rsidP="000C3E99">
      <w:pPr>
        <w:pStyle w:val="ListeParagraf"/>
        <w:numPr>
          <w:ilvl w:val="0"/>
          <w:numId w:val="23"/>
        </w:numPr>
        <w:ind w:left="1418" w:hanging="709"/>
        <w:jc w:val="both"/>
        <w:rPr>
          <w:rFonts w:ascii="Times New Roman" w:hAnsi="Times New Roman"/>
          <w:sz w:val="24"/>
          <w:szCs w:val="24"/>
        </w:rPr>
      </w:pPr>
      <w:r w:rsidRPr="00E363FC">
        <w:rPr>
          <w:rFonts w:ascii="Times New Roman" w:hAnsi="Times New Roman"/>
          <w:sz w:val="24"/>
          <w:szCs w:val="24"/>
        </w:rPr>
        <w:t>Sorumlu tarafın verdiği yanıtların, denetçinin işletmeye ilişkin edindiği bilgilerle veya denetim şartlarıyla tutarsızlık göstermesi durumunda, denetçinin sorgulamalarına karşılık olarak sorumlu tarafın verdiği bilgilerin teyit edilmesi.</w:t>
      </w:r>
    </w:p>
    <w:p w:rsidR="007B3057" w:rsidRPr="00A2768C" w:rsidRDefault="007B3057" w:rsidP="000C3E99">
      <w:pPr>
        <w:pStyle w:val="ListeParagraf"/>
        <w:numPr>
          <w:ilvl w:val="0"/>
          <w:numId w:val="23"/>
        </w:numPr>
        <w:ind w:left="1418" w:hanging="709"/>
        <w:jc w:val="both"/>
        <w:rPr>
          <w:rFonts w:ascii="Times New Roman" w:hAnsi="Times New Roman"/>
          <w:sz w:val="24"/>
          <w:szCs w:val="24"/>
        </w:rPr>
      </w:pPr>
      <w:r w:rsidRPr="00E363FC">
        <w:rPr>
          <w:rFonts w:ascii="Times New Roman" w:hAnsi="Times New Roman"/>
          <w:sz w:val="24"/>
          <w:szCs w:val="24"/>
        </w:rPr>
        <w:t xml:space="preserve">Kaynağın, karşılık gelen önceki döneme ait finansal bilgilerle ve uygulanabilir </w:t>
      </w:r>
      <w:r>
        <w:rPr>
          <w:rFonts w:ascii="Times New Roman" w:hAnsi="Times New Roman"/>
          <w:sz w:val="24"/>
          <w:szCs w:val="24"/>
        </w:rPr>
        <w:t>durumlarda bir önceki yıla ait</w:t>
      </w:r>
      <w:r w:rsidRPr="00E363FC">
        <w:rPr>
          <w:rFonts w:ascii="Times New Roman" w:hAnsi="Times New Roman"/>
          <w:sz w:val="24"/>
          <w:szCs w:val="24"/>
        </w:rPr>
        <w:t xml:space="preserve"> veya </w:t>
      </w:r>
      <w:r>
        <w:rPr>
          <w:rFonts w:ascii="Times New Roman" w:hAnsi="Times New Roman"/>
          <w:sz w:val="24"/>
          <w:szCs w:val="24"/>
        </w:rPr>
        <w:t xml:space="preserve">bir önceki </w:t>
      </w:r>
      <w:r w:rsidRPr="00E363FC">
        <w:rPr>
          <w:rFonts w:ascii="Times New Roman" w:hAnsi="Times New Roman"/>
          <w:sz w:val="24"/>
          <w:szCs w:val="24"/>
        </w:rPr>
        <w:t>ara dönem</w:t>
      </w:r>
      <w:r>
        <w:rPr>
          <w:rFonts w:ascii="Times New Roman" w:hAnsi="Times New Roman"/>
          <w:sz w:val="24"/>
          <w:szCs w:val="24"/>
        </w:rPr>
        <w:t>e ait</w:t>
      </w:r>
      <w:r w:rsidRPr="00E363FC">
        <w:rPr>
          <w:rFonts w:ascii="Times New Roman" w:hAnsi="Times New Roman"/>
          <w:sz w:val="24"/>
          <w:szCs w:val="24"/>
        </w:rPr>
        <w:t xml:space="preserve"> finansal bilgilerle karşılaştırılması ve önemli değişikliklerin sorumlu tarafla</w:t>
      </w:r>
      <w:r w:rsidRPr="00A2768C">
        <w:rPr>
          <w:rFonts w:ascii="Times New Roman" w:hAnsi="Times New Roman"/>
          <w:sz w:val="24"/>
          <w:szCs w:val="24"/>
        </w:rPr>
        <w:t xml:space="preserve"> müzakere edilmesi.</w:t>
      </w:r>
    </w:p>
    <w:p w:rsidR="007B3057" w:rsidRPr="00A2768C" w:rsidRDefault="007B3057" w:rsidP="00CC739D">
      <w:pPr>
        <w:jc w:val="both"/>
        <w:rPr>
          <w:rFonts w:ascii="Times New Roman" w:hAnsi="Times New Roman"/>
          <w:sz w:val="24"/>
          <w:szCs w:val="24"/>
        </w:rPr>
      </w:pPr>
      <w:r w:rsidRPr="00A2768C">
        <w:rPr>
          <w:rFonts w:ascii="Times New Roman" w:hAnsi="Times New Roman"/>
          <w:sz w:val="24"/>
          <w:szCs w:val="24"/>
        </w:rPr>
        <w:t>İşletmenin tarihi finansal bilgilerinin daha önce bağımsız denetimden veya sınırlı denetimden geçmemiş olması durumu (Bakınız: 13(d) paragrafı)</w:t>
      </w:r>
    </w:p>
    <w:p w:rsidR="007B3057" w:rsidRPr="00F14B3B"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A31.</w:t>
      </w:r>
      <w:r w:rsidRPr="00A2768C">
        <w:rPr>
          <w:rFonts w:ascii="Times New Roman" w:hAnsi="Times New Roman"/>
          <w:sz w:val="24"/>
          <w:szCs w:val="24"/>
        </w:rPr>
        <w:tab/>
      </w:r>
      <w:r w:rsidRPr="00E363FC">
        <w:rPr>
          <w:rFonts w:ascii="Times New Roman" w:hAnsi="Times New Roman"/>
          <w:sz w:val="24"/>
          <w:szCs w:val="24"/>
        </w:rPr>
        <w:t>İşlem yapmak üzere oluşturulmuş ve henüz hiçbir ticari faaliyette bulunmamış bir işletme olmam</w:t>
      </w:r>
      <w:r w:rsidRPr="00A2768C">
        <w:rPr>
          <w:rFonts w:ascii="Times New Roman" w:hAnsi="Times New Roman"/>
          <w:sz w:val="24"/>
          <w:szCs w:val="24"/>
        </w:rPr>
        <w:t xml:space="preserve">ası kaydıyla, ilgili mevzuatın, tarihi finansal bilgileri daha önce bağımsız denetimden veya sınırlı denetimden geçmemiş bir işletmenin izahname </w:t>
      </w:r>
      <w:r w:rsidRPr="00E363FC">
        <w:rPr>
          <w:rFonts w:ascii="Times New Roman" w:hAnsi="Times New Roman"/>
          <w:sz w:val="24"/>
          <w:szCs w:val="24"/>
        </w:rPr>
        <w:t>yayımlamasına izin vermesi muhtemel değildir.</w:t>
      </w:r>
    </w:p>
    <w:p w:rsidR="007B3057" w:rsidRPr="00E363FC" w:rsidRDefault="007B3057" w:rsidP="00CC739D">
      <w:pPr>
        <w:jc w:val="both"/>
        <w:rPr>
          <w:rFonts w:ascii="Times New Roman" w:hAnsi="Times New Roman"/>
          <w:i/>
          <w:sz w:val="24"/>
          <w:szCs w:val="24"/>
        </w:rPr>
      </w:pPr>
      <w:r w:rsidRPr="00E576B2">
        <w:rPr>
          <w:rFonts w:ascii="Times New Roman" w:hAnsi="Times New Roman"/>
          <w:i/>
          <w:sz w:val="24"/>
          <w:szCs w:val="24"/>
        </w:rPr>
        <w:t xml:space="preserve">Proforma Düzeltmelerin </w:t>
      </w:r>
      <w:r w:rsidRPr="00E363FC">
        <w:rPr>
          <w:rFonts w:ascii="Times New Roman" w:hAnsi="Times New Roman"/>
          <w:i/>
          <w:sz w:val="24"/>
          <w:szCs w:val="24"/>
        </w:rPr>
        <w:t>Uygunluğuna İlişkin Kanıt Elde Edilmesi</w:t>
      </w:r>
    </w:p>
    <w:p w:rsidR="007B3057" w:rsidRPr="00E363FC" w:rsidRDefault="007B3057" w:rsidP="00CC739D">
      <w:pPr>
        <w:jc w:val="both"/>
        <w:rPr>
          <w:rFonts w:ascii="Times New Roman" w:hAnsi="Times New Roman"/>
          <w:sz w:val="24"/>
          <w:szCs w:val="24"/>
        </w:rPr>
      </w:pPr>
      <w:r w:rsidRPr="00E363FC">
        <w:rPr>
          <w:rFonts w:ascii="Times New Roman" w:hAnsi="Times New Roman"/>
          <w:sz w:val="24"/>
          <w:szCs w:val="24"/>
        </w:rPr>
        <w:t>Uygun Proforma Düzeltmelerin Belirlenmesi (Bakınız: 21 inci paragraf)</w:t>
      </w:r>
    </w:p>
    <w:p w:rsidR="007B3057" w:rsidRPr="00E363FC" w:rsidRDefault="007B3057" w:rsidP="00CC739D">
      <w:pPr>
        <w:ind w:left="709" w:hanging="709"/>
        <w:jc w:val="both"/>
        <w:rPr>
          <w:rFonts w:ascii="Times New Roman" w:hAnsi="Times New Roman"/>
          <w:sz w:val="24"/>
          <w:szCs w:val="24"/>
        </w:rPr>
      </w:pPr>
      <w:r w:rsidRPr="00E363FC">
        <w:rPr>
          <w:rFonts w:ascii="Times New Roman" w:hAnsi="Times New Roman"/>
          <w:sz w:val="24"/>
          <w:szCs w:val="24"/>
        </w:rPr>
        <w:t>A32.</w:t>
      </w:r>
      <w:r w:rsidRPr="00E363FC">
        <w:rPr>
          <w:rFonts w:ascii="Times New Roman" w:hAnsi="Times New Roman"/>
          <w:sz w:val="24"/>
          <w:szCs w:val="24"/>
        </w:rPr>
        <w:tab/>
        <w:t xml:space="preserve">Sorumlu tarafın proforma finansal bilgileri nasıl derlediğini ve diğer denetim şartlarını anlayan denetçi, sorumlu tarafın, </w:t>
      </w:r>
      <w:r w:rsidRPr="000A76FD">
        <w:rPr>
          <w:rFonts w:ascii="Times New Roman" w:hAnsi="Times New Roman"/>
          <w:sz w:val="24"/>
          <w:szCs w:val="24"/>
        </w:rPr>
        <w:t xml:space="preserve">aşağıda örnekleri verilen prosedürlerin </w:t>
      </w:r>
      <w:r>
        <w:rPr>
          <w:rFonts w:ascii="Times New Roman" w:hAnsi="Times New Roman"/>
          <w:sz w:val="24"/>
          <w:szCs w:val="24"/>
        </w:rPr>
        <w:t>bir bileşimini</w:t>
      </w:r>
      <w:r w:rsidRPr="000A76FD">
        <w:rPr>
          <w:rFonts w:ascii="Times New Roman" w:hAnsi="Times New Roman"/>
          <w:sz w:val="24"/>
          <w:szCs w:val="24"/>
        </w:rPr>
        <w:t xml:space="preserve">  uygulamak suretiyle</w:t>
      </w:r>
      <w:r w:rsidRPr="00E363FC">
        <w:rPr>
          <w:rFonts w:ascii="Times New Roman" w:hAnsi="Times New Roman"/>
          <w:sz w:val="24"/>
          <w:szCs w:val="24"/>
        </w:rPr>
        <w:t xml:space="preserve"> gerekli proforma düzeltmeleri uygun şekilde belirleyip belirlemediği konusunda kanıt elde edebilir:</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sidRPr="00E363FC">
        <w:rPr>
          <w:rFonts w:ascii="Times New Roman" w:hAnsi="Times New Roman"/>
          <w:sz w:val="24"/>
          <w:szCs w:val="24"/>
        </w:rPr>
        <w:t>Sorumlu tarafın; gelirlerin, genel giderlerin, varlık ve borçların ilgili işletmeler arasında uygun şekilde dağıtımının belirlenmesinde kullanılan yöntem gibi, uygun proforma düzeltmelerin belirlenmesine ilişkin yaklaşımının makul olup olmadığının değerlendirilmesi.</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 bünyesindeki ilgili tarafların, </w:t>
      </w:r>
      <w:r>
        <w:rPr>
          <w:rFonts w:ascii="Times New Roman" w:hAnsi="Times New Roman"/>
          <w:sz w:val="24"/>
          <w:szCs w:val="24"/>
        </w:rPr>
        <w:t>iktisap edilen</w:t>
      </w:r>
      <w:r w:rsidRPr="008A7DB5">
        <w:rPr>
          <w:rFonts w:ascii="Times New Roman" w:hAnsi="Times New Roman"/>
          <w:sz w:val="24"/>
          <w:szCs w:val="24"/>
        </w:rPr>
        <w:t xml:space="preserve"> </w:t>
      </w:r>
      <w:r w:rsidRPr="00E363FC">
        <w:rPr>
          <w:rFonts w:ascii="Times New Roman" w:hAnsi="Times New Roman"/>
          <w:sz w:val="24"/>
          <w:szCs w:val="24"/>
        </w:rPr>
        <w:t>işletmenin finansal bilgilerinin elde edilmesinde kullanılan yaklaşım konusunda sorgulanması.</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sidRPr="00E363FC">
        <w:rPr>
          <w:rFonts w:ascii="Times New Roman" w:hAnsi="Times New Roman"/>
          <w:sz w:val="24"/>
          <w:szCs w:val="24"/>
        </w:rPr>
        <w:t xml:space="preserve">İlgili sözleşme, anlaşma veya diğer belgelerin </w:t>
      </w:r>
      <w:r>
        <w:rPr>
          <w:rFonts w:ascii="Times New Roman" w:hAnsi="Times New Roman"/>
          <w:sz w:val="24"/>
          <w:szCs w:val="24"/>
        </w:rPr>
        <w:t>özel</w:t>
      </w:r>
      <w:r w:rsidRPr="00E363FC">
        <w:rPr>
          <w:rFonts w:ascii="Times New Roman" w:hAnsi="Times New Roman"/>
          <w:sz w:val="24"/>
          <w:szCs w:val="24"/>
        </w:rPr>
        <w:t xml:space="preserve"> yönlerinin değerlendirilmesi.</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sidRPr="00E363FC">
        <w:rPr>
          <w:rFonts w:ascii="Times New Roman" w:hAnsi="Times New Roman"/>
          <w:sz w:val="24"/>
          <w:szCs w:val="24"/>
        </w:rPr>
        <w:t>Uygun düzeltmelerin belirlenmesiyle ilgili olay ve işlem</w:t>
      </w:r>
      <w:r>
        <w:rPr>
          <w:rFonts w:ascii="Times New Roman" w:hAnsi="Times New Roman"/>
          <w:sz w:val="24"/>
          <w:szCs w:val="24"/>
        </w:rPr>
        <w:t xml:space="preserve"> ile i</w:t>
      </w:r>
      <w:r w:rsidRPr="00E363FC">
        <w:rPr>
          <w:rFonts w:ascii="Times New Roman" w:hAnsi="Times New Roman"/>
          <w:sz w:val="24"/>
          <w:szCs w:val="24"/>
        </w:rPr>
        <w:t>lgili sözleşme ve anlaşmalar</w:t>
      </w:r>
      <w:r>
        <w:rPr>
          <w:rFonts w:ascii="Times New Roman" w:hAnsi="Times New Roman"/>
          <w:sz w:val="24"/>
          <w:szCs w:val="24"/>
        </w:rPr>
        <w:t>ın</w:t>
      </w:r>
      <w:r w:rsidRPr="00E363FC">
        <w:rPr>
          <w:rFonts w:ascii="Times New Roman" w:hAnsi="Times New Roman"/>
          <w:sz w:val="24"/>
          <w:szCs w:val="24"/>
        </w:rPr>
        <w:t xml:space="preserve"> </w:t>
      </w:r>
      <w:r w:rsidRPr="00110040">
        <w:rPr>
          <w:rFonts w:ascii="Times New Roman" w:hAnsi="Times New Roman"/>
          <w:sz w:val="24"/>
          <w:szCs w:val="24"/>
        </w:rPr>
        <w:t>özel yönleri</w:t>
      </w:r>
      <w:r w:rsidRPr="00E363FC">
        <w:rPr>
          <w:rFonts w:ascii="Times New Roman" w:hAnsi="Times New Roman"/>
          <w:sz w:val="24"/>
          <w:szCs w:val="24"/>
        </w:rPr>
        <w:t xml:space="preserve"> konusunda </w:t>
      </w:r>
      <w:r>
        <w:rPr>
          <w:rFonts w:ascii="Times New Roman" w:hAnsi="Times New Roman"/>
          <w:sz w:val="24"/>
          <w:szCs w:val="24"/>
        </w:rPr>
        <w:t>i</w:t>
      </w:r>
      <w:r w:rsidRPr="00E363FC">
        <w:rPr>
          <w:rFonts w:ascii="Times New Roman" w:hAnsi="Times New Roman"/>
          <w:sz w:val="24"/>
          <w:szCs w:val="24"/>
        </w:rPr>
        <w:t>şletme danışmanlarının sorgulanması.</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sidRPr="00E363FC">
        <w:rPr>
          <w:rFonts w:ascii="Times New Roman" w:hAnsi="Times New Roman"/>
          <w:sz w:val="24"/>
          <w:szCs w:val="24"/>
        </w:rPr>
        <w:t>Sorumlu taraf ve proforma finansal bilgilerin derlenmesi sürecine katılan diğer işletme personeli tarafından hazırlanan ilgili analiz ve çalışma kâğıtlarının değerlendirilmesi.</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sidRPr="00E363FC">
        <w:rPr>
          <w:rFonts w:ascii="Times New Roman" w:hAnsi="Times New Roman"/>
          <w:sz w:val="24"/>
          <w:szCs w:val="24"/>
        </w:rPr>
        <w:lastRenderedPageBreak/>
        <w:t>Sorumlu tarafın, proforma finansal bilgilerin derlenmesi sürecine katılan diğer işletme personeline yönelik yaptığı gözetim faaliyetine ilişkin kanıt elde edilmesi.</w:t>
      </w:r>
    </w:p>
    <w:p w:rsidR="007B3057" w:rsidRPr="00E363FC" w:rsidRDefault="007B3057" w:rsidP="000C3E99">
      <w:pPr>
        <w:pStyle w:val="ListeParagraf"/>
        <w:numPr>
          <w:ilvl w:val="0"/>
          <w:numId w:val="25"/>
        </w:numPr>
        <w:ind w:left="1418" w:hanging="709"/>
        <w:jc w:val="both"/>
        <w:rPr>
          <w:rFonts w:ascii="Times New Roman" w:hAnsi="Times New Roman"/>
          <w:sz w:val="24"/>
          <w:szCs w:val="24"/>
        </w:rPr>
      </w:pPr>
      <w:r w:rsidRPr="00E363FC">
        <w:rPr>
          <w:rFonts w:ascii="Times New Roman" w:hAnsi="Times New Roman"/>
          <w:sz w:val="24"/>
          <w:szCs w:val="24"/>
        </w:rPr>
        <w:t>Analitik prosedürlerin uygulanması.</w:t>
      </w:r>
    </w:p>
    <w:p w:rsidR="007B3057" w:rsidRPr="0035666A" w:rsidRDefault="007B3057" w:rsidP="00CC739D">
      <w:pPr>
        <w:jc w:val="both"/>
        <w:rPr>
          <w:rFonts w:ascii="Times New Roman" w:hAnsi="Times New Roman"/>
          <w:sz w:val="24"/>
          <w:szCs w:val="24"/>
        </w:rPr>
      </w:pPr>
      <w:r w:rsidRPr="00E363FC">
        <w:rPr>
          <w:rFonts w:ascii="Times New Roman" w:hAnsi="Times New Roman"/>
          <w:sz w:val="24"/>
          <w:szCs w:val="24"/>
        </w:rPr>
        <w:t xml:space="preserve">Proforma Düzeltmeler Kapsamına Dâhil Edilen </w:t>
      </w:r>
      <w:r>
        <w:rPr>
          <w:rFonts w:ascii="Times New Roman" w:hAnsi="Times New Roman"/>
          <w:sz w:val="24"/>
          <w:szCs w:val="24"/>
        </w:rPr>
        <w:t>İktisap Edilen</w:t>
      </w:r>
      <w:r w:rsidRPr="00E363FC">
        <w:rPr>
          <w:rFonts w:ascii="Times New Roman" w:hAnsi="Times New Roman"/>
          <w:sz w:val="24"/>
          <w:szCs w:val="24"/>
        </w:rPr>
        <w:t xml:space="preserve"> veya Tasfiye Edilen </w:t>
      </w:r>
      <w:r>
        <w:rPr>
          <w:rFonts w:ascii="Times New Roman" w:hAnsi="Times New Roman"/>
          <w:sz w:val="24"/>
          <w:szCs w:val="24"/>
        </w:rPr>
        <w:t xml:space="preserve">Bir </w:t>
      </w:r>
      <w:r w:rsidRPr="00E363FC">
        <w:rPr>
          <w:rFonts w:ascii="Times New Roman" w:hAnsi="Times New Roman"/>
          <w:sz w:val="24"/>
          <w:szCs w:val="24"/>
        </w:rPr>
        <w:t>İşletmenin Finansal Bilgileri için Olgu ve Belgelere Dayalı Destek (Bakınız: 22(b) paragrafı)</w:t>
      </w:r>
    </w:p>
    <w:p w:rsidR="007B3057" w:rsidRPr="0035666A" w:rsidRDefault="007B3057" w:rsidP="00CC739D">
      <w:pPr>
        <w:jc w:val="both"/>
        <w:rPr>
          <w:rFonts w:ascii="Times New Roman" w:hAnsi="Times New Roman"/>
          <w:sz w:val="24"/>
          <w:szCs w:val="24"/>
        </w:rPr>
      </w:pPr>
      <w:r w:rsidRPr="0035666A">
        <w:rPr>
          <w:rFonts w:ascii="Times New Roman" w:hAnsi="Times New Roman"/>
          <w:sz w:val="24"/>
          <w:szCs w:val="24"/>
        </w:rPr>
        <w:t>Tasfiye edilen</w:t>
      </w:r>
      <w:r>
        <w:rPr>
          <w:rFonts w:ascii="Times New Roman" w:hAnsi="Times New Roman"/>
          <w:sz w:val="24"/>
          <w:szCs w:val="24"/>
        </w:rPr>
        <w:t xml:space="preserve"> işletmenin </w:t>
      </w:r>
      <w:r w:rsidRPr="0035666A">
        <w:rPr>
          <w:rFonts w:ascii="Times New Roman" w:hAnsi="Times New Roman"/>
          <w:sz w:val="24"/>
          <w:szCs w:val="24"/>
        </w:rPr>
        <w:t>finansal bilgileri</w:t>
      </w:r>
    </w:p>
    <w:p w:rsidR="007B3057" w:rsidRPr="00A2768C" w:rsidRDefault="007B3057" w:rsidP="00CC739D">
      <w:pPr>
        <w:ind w:left="709" w:hanging="709"/>
        <w:jc w:val="both"/>
        <w:rPr>
          <w:rFonts w:ascii="Times New Roman" w:hAnsi="Times New Roman"/>
          <w:sz w:val="24"/>
          <w:szCs w:val="24"/>
        </w:rPr>
      </w:pPr>
      <w:r>
        <w:rPr>
          <w:rFonts w:ascii="Times New Roman" w:hAnsi="Times New Roman"/>
          <w:sz w:val="24"/>
          <w:szCs w:val="24"/>
        </w:rPr>
        <w:t>A33.</w:t>
      </w:r>
      <w:r>
        <w:rPr>
          <w:rFonts w:ascii="Times New Roman" w:hAnsi="Times New Roman"/>
          <w:sz w:val="24"/>
          <w:szCs w:val="24"/>
        </w:rPr>
        <w:tab/>
        <w:t>Bir t</w:t>
      </w:r>
      <w:r w:rsidRPr="00F14B3B">
        <w:rPr>
          <w:rFonts w:ascii="Times New Roman" w:hAnsi="Times New Roman"/>
          <w:sz w:val="24"/>
          <w:szCs w:val="24"/>
        </w:rPr>
        <w:t>asfiye durumunda, tasfiye edilen</w:t>
      </w:r>
      <w:r>
        <w:rPr>
          <w:rFonts w:ascii="Times New Roman" w:hAnsi="Times New Roman"/>
          <w:sz w:val="24"/>
          <w:szCs w:val="24"/>
        </w:rPr>
        <w:t xml:space="preserve"> işletmenin</w:t>
      </w:r>
      <w:r w:rsidRPr="00F14B3B">
        <w:rPr>
          <w:rFonts w:ascii="Times New Roman" w:hAnsi="Times New Roman"/>
          <w:sz w:val="24"/>
          <w:szCs w:val="24"/>
        </w:rPr>
        <w:t xml:space="preserve"> finansal bilgileri çoğunlukla bağımsız denetimden ya da sınırlı denetimden </w:t>
      </w:r>
      <w:r>
        <w:rPr>
          <w:rFonts w:ascii="Times New Roman" w:hAnsi="Times New Roman"/>
          <w:sz w:val="24"/>
          <w:szCs w:val="24"/>
        </w:rPr>
        <w:t>geçmiş</w:t>
      </w:r>
      <w:r w:rsidRPr="00F14B3B">
        <w:rPr>
          <w:rFonts w:ascii="Times New Roman" w:hAnsi="Times New Roman"/>
          <w:sz w:val="24"/>
          <w:szCs w:val="24"/>
        </w:rPr>
        <w:t xml:space="preserve"> olan</w:t>
      </w:r>
      <w:r>
        <w:rPr>
          <w:rFonts w:ascii="Times New Roman" w:hAnsi="Times New Roman"/>
          <w:sz w:val="24"/>
          <w:szCs w:val="24"/>
        </w:rPr>
        <w:t>,</w:t>
      </w:r>
      <w:r w:rsidRPr="00F14B3B">
        <w:rPr>
          <w:rFonts w:ascii="Times New Roman" w:hAnsi="Times New Roman"/>
          <w:sz w:val="24"/>
          <w:szCs w:val="24"/>
        </w:rPr>
        <w:t xml:space="preserve"> düzeltilmemiş finansal bilgilerin elde edildiği kaynaktan </w:t>
      </w:r>
      <w:r>
        <w:rPr>
          <w:rFonts w:ascii="Times New Roman" w:hAnsi="Times New Roman"/>
          <w:sz w:val="24"/>
          <w:szCs w:val="24"/>
        </w:rPr>
        <w:t>sağlanacaktır</w:t>
      </w:r>
      <w:r w:rsidRPr="00F14B3B">
        <w:rPr>
          <w:rFonts w:ascii="Times New Roman" w:hAnsi="Times New Roman"/>
          <w:sz w:val="24"/>
          <w:szCs w:val="24"/>
        </w:rPr>
        <w:t xml:space="preserve">. </w:t>
      </w:r>
      <w:r w:rsidRPr="00323EF5">
        <w:rPr>
          <w:rFonts w:ascii="Times New Roman" w:hAnsi="Times New Roman"/>
          <w:sz w:val="24"/>
          <w:szCs w:val="24"/>
        </w:rPr>
        <w:t xml:space="preserve">Dolayısıyla düzeltilmemiş finansal bilgilerin elde edildiği kaynak, tasfiye edilen işletmenin finansal bilgilerinin olgu ve belgelere dayalı olarak desteklenip desteklenmediğinin belirlenmesinde gerekli esası oluşturacaktır. Böyle </w:t>
      </w:r>
      <w:r>
        <w:rPr>
          <w:rFonts w:ascii="Times New Roman" w:hAnsi="Times New Roman"/>
          <w:sz w:val="24"/>
          <w:szCs w:val="24"/>
        </w:rPr>
        <w:t>bir durumda</w:t>
      </w:r>
      <w:r w:rsidRPr="00323EF5">
        <w:rPr>
          <w:rFonts w:ascii="Times New Roman" w:hAnsi="Times New Roman"/>
          <w:sz w:val="24"/>
          <w:szCs w:val="24"/>
        </w:rPr>
        <w:t xml:space="preserve"> </w:t>
      </w:r>
      <w:r>
        <w:rPr>
          <w:rFonts w:ascii="Times New Roman" w:hAnsi="Times New Roman"/>
          <w:sz w:val="24"/>
          <w:szCs w:val="24"/>
        </w:rPr>
        <w:t xml:space="preserve">değerlendirilecek hususlar arasında, </w:t>
      </w:r>
      <w:r w:rsidRPr="00323EF5">
        <w:rPr>
          <w:rFonts w:ascii="Times New Roman" w:hAnsi="Times New Roman"/>
          <w:sz w:val="24"/>
          <w:szCs w:val="24"/>
        </w:rPr>
        <w:t>örneğin</w:t>
      </w:r>
      <w:r>
        <w:rPr>
          <w:rFonts w:ascii="Times New Roman" w:hAnsi="Times New Roman"/>
          <w:sz w:val="24"/>
          <w:szCs w:val="24"/>
        </w:rPr>
        <w:t>;</w:t>
      </w:r>
      <w:r w:rsidRPr="00323EF5">
        <w:rPr>
          <w:rFonts w:ascii="Times New Roman" w:hAnsi="Times New Roman"/>
          <w:sz w:val="24"/>
          <w:szCs w:val="24"/>
        </w:rPr>
        <w:t xml:space="preserve"> konsolide düzeyde kaydedilen ve tasfiye edilen işletmeyle ilişkilendirilen gelir ve giderlerin proforma düzeltmelere uygun şekilde yansıtılıp yansıtılmadığı gibi hususlar </w:t>
      </w:r>
      <w:r>
        <w:rPr>
          <w:rFonts w:ascii="Times New Roman" w:hAnsi="Times New Roman"/>
          <w:sz w:val="24"/>
          <w:szCs w:val="24"/>
        </w:rPr>
        <w:t>yer alır</w:t>
      </w:r>
      <w:r w:rsidRPr="00323EF5">
        <w:rPr>
          <w:rFonts w:ascii="Times New Roman" w:hAnsi="Times New Roman"/>
          <w:sz w:val="24"/>
          <w:szCs w:val="24"/>
        </w:rPr>
        <w:t>.</w:t>
      </w:r>
    </w:p>
    <w:p w:rsidR="007B3057" w:rsidRPr="00A2768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A34.</w:t>
      </w:r>
      <w:r w:rsidRPr="00A2768C">
        <w:rPr>
          <w:rFonts w:ascii="Times New Roman" w:hAnsi="Times New Roman"/>
          <w:sz w:val="24"/>
          <w:szCs w:val="24"/>
        </w:rPr>
        <w:tab/>
        <w:t>Düzeltilmemiş finansal bilgilerin elde edildiği kaynağın ba</w:t>
      </w:r>
      <w:r>
        <w:rPr>
          <w:rFonts w:ascii="Times New Roman" w:hAnsi="Times New Roman"/>
          <w:sz w:val="24"/>
          <w:szCs w:val="24"/>
        </w:rPr>
        <w:t>ğımsız denetimden veya sınırlı</w:t>
      </w:r>
      <w:r w:rsidRPr="00A2768C">
        <w:rPr>
          <w:rFonts w:ascii="Times New Roman" w:hAnsi="Times New Roman"/>
          <w:sz w:val="24"/>
          <w:szCs w:val="24"/>
        </w:rPr>
        <w:t xml:space="preserve"> denetimden </w:t>
      </w:r>
      <w:r>
        <w:rPr>
          <w:rFonts w:ascii="Times New Roman" w:hAnsi="Times New Roman"/>
          <w:sz w:val="24"/>
          <w:szCs w:val="24"/>
        </w:rPr>
        <w:t>geçmemiş</w:t>
      </w:r>
      <w:r w:rsidRPr="00A2768C">
        <w:rPr>
          <w:rFonts w:ascii="Times New Roman" w:hAnsi="Times New Roman"/>
          <w:sz w:val="24"/>
          <w:szCs w:val="24"/>
        </w:rPr>
        <w:t xml:space="preserve"> olması durumunda denetçi, tasfiye edilen işletmenin finansal bilgilerinin olgu ve belgelere dayanarak desteklenebilir olup olmadığını belirlerken, rehberlik etmesi bakımından A29-A30 paragraflarına başvurabilir.</w:t>
      </w:r>
    </w:p>
    <w:p w:rsidR="007B3057" w:rsidRPr="00A2768C" w:rsidRDefault="007B3057" w:rsidP="00CC739D">
      <w:pPr>
        <w:jc w:val="both"/>
        <w:rPr>
          <w:rFonts w:ascii="Times New Roman" w:hAnsi="Times New Roman"/>
          <w:sz w:val="24"/>
          <w:szCs w:val="24"/>
        </w:rPr>
      </w:pPr>
      <w:r>
        <w:rPr>
          <w:rFonts w:ascii="Times New Roman" w:hAnsi="Times New Roman"/>
          <w:sz w:val="24"/>
          <w:szCs w:val="24"/>
        </w:rPr>
        <w:t>İktisap Edilen</w:t>
      </w:r>
      <w:r w:rsidRPr="00A2768C">
        <w:rPr>
          <w:rFonts w:ascii="Times New Roman" w:hAnsi="Times New Roman"/>
          <w:sz w:val="24"/>
          <w:szCs w:val="24"/>
        </w:rPr>
        <w:t xml:space="preserve"> İşletmenin Finansal Bilgileri </w:t>
      </w:r>
    </w:p>
    <w:p w:rsidR="007B3057" w:rsidRPr="00A2768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A35.</w:t>
      </w:r>
      <w:r w:rsidRPr="00A2768C">
        <w:rPr>
          <w:rFonts w:ascii="Times New Roman" w:hAnsi="Times New Roman"/>
          <w:sz w:val="24"/>
          <w:szCs w:val="24"/>
        </w:rPr>
        <w:tab/>
      </w:r>
      <w:r>
        <w:rPr>
          <w:rFonts w:ascii="Times New Roman" w:hAnsi="Times New Roman"/>
          <w:sz w:val="24"/>
          <w:szCs w:val="24"/>
        </w:rPr>
        <w:t>İktisap edilen</w:t>
      </w:r>
      <w:r w:rsidRPr="00A2768C">
        <w:rPr>
          <w:rFonts w:ascii="Times New Roman" w:hAnsi="Times New Roman"/>
          <w:sz w:val="24"/>
          <w:szCs w:val="24"/>
        </w:rPr>
        <w:t xml:space="preserve"> işletmenin finansal bilgilerinin elde edildiği kaynak</w:t>
      </w:r>
      <w:r>
        <w:rPr>
          <w:rFonts w:ascii="Times New Roman" w:hAnsi="Times New Roman"/>
          <w:sz w:val="24"/>
          <w:szCs w:val="24"/>
        </w:rPr>
        <w:t>,</w:t>
      </w:r>
      <w:r w:rsidRPr="00A2768C">
        <w:rPr>
          <w:rFonts w:ascii="Times New Roman" w:hAnsi="Times New Roman"/>
          <w:sz w:val="24"/>
          <w:szCs w:val="24"/>
        </w:rPr>
        <w:t xml:space="preserve"> bağımsız denetimden veya sınırlı denetimden </w:t>
      </w:r>
      <w:r>
        <w:rPr>
          <w:rFonts w:ascii="Times New Roman" w:hAnsi="Times New Roman"/>
          <w:sz w:val="24"/>
          <w:szCs w:val="24"/>
        </w:rPr>
        <w:t>geçmiş</w:t>
      </w:r>
      <w:r w:rsidRPr="00A2768C">
        <w:rPr>
          <w:rFonts w:ascii="Times New Roman" w:hAnsi="Times New Roman"/>
          <w:sz w:val="24"/>
          <w:szCs w:val="24"/>
        </w:rPr>
        <w:t xml:space="preserve"> olabilir. </w:t>
      </w:r>
      <w:r>
        <w:rPr>
          <w:rFonts w:ascii="Times New Roman" w:hAnsi="Times New Roman"/>
          <w:sz w:val="24"/>
          <w:szCs w:val="24"/>
        </w:rPr>
        <w:t>İktisap edilen</w:t>
      </w:r>
      <w:r w:rsidRPr="008A7DB5">
        <w:rPr>
          <w:rFonts w:ascii="Times New Roman" w:hAnsi="Times New Roman"/>
          <w:sz w:val="24"/>
          <w:szCs w:val="24"/>
        </w:rPr>
        <w:t xml:space="preserve"> </w:t>
      </w:r>
      <w:r w:rsidRPr="00A2768C">
        <w:rPr>
          <w:rFonts w:ascii="Times New Roman" w:hAnsi="Times New Roman"/>
          <w:sz w:val="24"/>
          <w:szCs w:val="24"/>
        </w:rPr>
        <w:t>işletmenin finansal bilgilerinin elde edildiği kaynağın denetçi tarafından bağımsız denetim</w:t>
      </w:r>
      <w:r>
        <w:rPr>
          <w:rFonts w:ascii="Times New Roman" w:hAnsi="Times New Roman"/>
          <w:sz w:val="24"/>
          <w:szCs w:val="24"/>
        </w:rPr>
        <w:t>inin</w:t>
      </w:r>
      <w:r w:rsidRPr="00A2768C">
        <w:rPr>
          <w:rFonts w:ascii="Times New Roman" w:hAnsi="Times New Roman"/>
          <w:sz w:val="24"/>
          <w:szCs w:val="24"/>
        </w:rPr>
        <w:t xml:space="preserve"> veya sınırlı denetim</w:t>
      </w:r>
      <w:r>
        <w:rPr>
          <w:rFonts w:ascii="Times New Roman" w:hAnsi="Times New Roman"/>
          <w:sz w:val="24"/>
          <w:szCs w:val="24"/>
        </w:rPr>
        <w:t>inin yürütülmüş o</w:t>
      </w:r>
      <w:r w:rsidRPr="00A2768C">
        <w:rPr>
          <w:rFonts w:ascii="Times New Roman" w:hAnsi="Times New Roman"/>
          <w:sz w:val="24"/>
          <w:szCs w:val="24"/>
        </w:rPr>
        <w:t xml:space="preserve">lması durumunda,  işletmenin finansal bilgilerinin olgu ve belgelere dayanarak desteklenebilir olması 23 üncü paragrafta </w:t>
      </w:r>
      <w:r>
        <w:rPr>
          <w:rFonts w:ascii="Times New Roman" w:hAnsi="Times New Roman"/>
          <w:sz w:val="24"/>
          <w:szCs w:val="24"/>
        </w:rPr>
        <w:t>ele alınan koşullardan doğan</w:t>
      </w:r>
      <w:r w:rsidRPr="00A2768C">
        <w:rPr>
          <w:rFonts w:ascii="Times New Roman" w:hAnsi="Times New Roman"/>
          <w:sz w:val="24"/>
          <w:szCs w:val="24"/>
        </w:rPr>
        <w:t xml:space="preserve"> etkilere maruz kalacaktır.</w:t>
      </w:r>
    </w:p>
    <w:p w:rsidR="007B3057" w:rsidRPr="00A2768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A36.</w:t>
      </w:r>
      <w:r w:rsidRPr="00A2768C">
        <w:rPr>
          <w:rFonts w:ascii="Times New Roman" w:hAnsi="Times New Roman"/>
          <w:sz w:val="24"/>
          <w:szCs w:val="24"/>
        </w:rPr>
        <w:tab/>
      </w:r>
      <w:r>
        <w:rPr>
          <w:rFonts w:ascii="Times New Roman" w:hAnsi="Times New Roman"/>
          <w:sz w:val="24"/>
          <w:szCs w:val="24"/>
        </w:rPr>
        <w:t>İktisap edilen</w:t>
      </w:r>
      <w:r w:rsidRPr="00A2768C">
        <w:rPr>
          <w:rFonts w:ascii="Times New Roman" w:hAnsi="Times New Roman"/>
          <w:sz w:val="24"/>
          <w:szCs w:val="24"/>
        </w:rPr>
        <w:t xml:space="preserve"> işletmenin finansal bilgilerinin elde edildiği kayna</w:t>
      </w:r>
      <w:r>
        <w:rPr>
          <w:rFonts w:ascii="Times New Roman" w:hAnsi="Times New Roman"/>
          <w:sz w:val="24"/>
          <w:szCs w:val="24"/>
        </w:rPr>
        <w:t>ğın</w:t>
      </w:r>
      <w:r w:rsidRPr="00A2768C">
        <w:rPr>
          <w:rFonts w:ascii="Times New Roman" w:hAnsi="Times New Roman"/>
          <w:sz w:val="24"/>
          <w:szCs w:val="24"/>
        </w:rPr>
        <w:t xml:space="preserve"> bağımsız denetim</w:t>
      </w:r>
      <w:r>
        <w:rPr>
          <w:rFonts w:ascii="Times New Roman" w:hAnsi="Times New Roman"/>
          <w:sz w:val="24"/>
          <w:szCs w:val="24"/>
        </w:rPr>
        <w:t>i</w:t>
      </w:r>
      <w:r w:rsidRPr="00A2768C">
        <w:rPr>
          <w:rFonts w:ascii="Times New Roman" w:hAnsi="Times New Roman"/>
          <w:sz w:val="24"/>
          <w:szCs w:val="24"/>
        </w:rPr>
        <w:t xml:space="preserve"> veya sınırlı denetim</w:t>
      </w:r>
      <w:r>
        <w:rPr>
          <w:rFonts w:ascii="Times New Roman" w:hAnsi="Times New Roman"/>
          <w:sz w:val="24"/>
          <w:szCs w:val="24"/>
        </w:rPr>
        <w:t>i</w:t>
      </w:r>
      <w:r w:rsidRPr="00A2768C">
        <w:rPr>
          <w:rFonts w:ascii="Times New Roman" w:hAnsi="Times New Roman"/>
          <w:sz w:val="24"/>
          <w:szCs w:val="24"/>
        </w:rPr>
        <w:t xml:space="preserve"> bir başka denetçi tarafından </w:t>
      </w:r>
      <w:r>
        <w:rPr>
          <w:rFonts w:ascii="Times New Roman" w:hAnsi="Times New Roman"/>
          <w:sz w:val="24"/>
          <w:szCs w:val="24"/>
        </w:rPr>
        <w:t>yürütülmüş olabilir</w:t>
      </w:r>
      <w:r w:rsidRPr="00A2768C">
        <w:rPr>
          <w:rFonts w:ascii="Times New Roman" w:hAnsi="Times New Roman"/>
          <w:sz w:val="24"/>
          <w:szCs w:val="24"/>
        </w:rPr>
        <w:t xml:space="preserve">. Bu durumda, bu GDS kapsamında raporlama yapan denetçinin; </w:t>
      </w:r>
      <w:r w:rsidRPr="008B63AD">
        <w:rPr>
          <w:rFonts w:ascii="Times New Roman" w:hAnsi="Times New Roman"/>
          <w:sz w:val="24"/>
          <w:szCs w:val="24"/>
        </w:rPr>
        <w:t>17(c) ve (d)</w:t>
      </w:r>
      <w:r w:rsidRPr="00A2768C">
        <w:rPr>
          <w:rFonts w:ascii="Times New Roman" w:hAnsi="Times New Roman"/>
          <w:sz w:val="24"/>
          <w:szCs w:val="24"/>
        </w:rPr>
        <w:t xml:space="preserve"> paragrafları hükümleri uyarınca </w:t>
      </w:r>
      <w:r>
        <w:rPr>
          <w:rFonts w:ascii="Times New Roman" w:hAnsi="Times New Roman"/>
          <w:sz w:val="24"/>
          <w:szCs w:val="24"/>
        </w:rPr>
        <w:t>iktisap edilen</w:t>
      </w:r>
      <w:r w:rsidRPr="008A7DB5">
        <w:rPr>
          <w:rFonts w:ascii="Times New Roman" w:hAnsi="Times New Roman"/>
          <w:sz w:val="24"/>
          <w:szCs w:val="24"/>
        </w:rPr>
        <w:t xml:space="preserve"> </w:t>
      </w:r>
      <w:r w:rsidRPr="00A2768C">
        <w:rPr>
          <w:rFonts w:ascii="Times New Roman" w:hAnsi="Times New Roman"/>
          <w:sz w:val="24"/>
          <w:szCs w:val="24"/>
        </w:rPr>
        <w:t xml:space="preserve">işletmeyi ve </w:t>
      </w:r>
      <w:r>
        <w:rPr>
          <w:rFonts w:ascii="Times New Roman" w:hAnsi="Times New Roman"/>
          <w:sz w:val="24"/>
          <w:szCs w:val="24"/>
        </w:rPr>
        <w:t>iktisap edilen</w:t>
      </w:r>
      <w:r w:rsidRPr="00A2768C">
        <w:rPr>
          <w:rFonts w:ascii="Times New Roman" w:hAnsi="Times New Roman"/>
          <w:sz w:val="24"/>
          <w:szCs w:val="24"/>
        </w:rPr>
        <w:t xml:space="preserve"> işletmenin muhasebe ve finansal raporlama uygulamalarını anlaması ve düzeltilmemiş finansal bilgilerin elde edildiği kaynağın uygun olduğu konusunda ikna olması gereği ortadan kalkmaz.</w:t>
      </w:r>
    </w:p>
    <w:p w:rsidR="007B3057" w:rsidRPr="00E363FC"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A37.</w:t>
      </w:r>
      <w:r w:rsidRPr="00A2768C">
        <w:rPr>
          <w:rFonts w:ascii="Times New Roman" w:hAnsi="Times New Roman"/>
          <w:sz w:val="24"/>
          <w:szCs w:val="24"/>
        </w:rPr>
        <w:tab/>
      </w:r>
      <w:r>
        <w:rPr>
          <w:rFonts w:ascii="Times New Roman" w:hAnsi="Times New Roman"/>
          <w:sz w:val="24"/>
          <w:szCs w:val="24"/>
        </w:rPr>
        <w:t>İktisap edilen</w:t>
      </w:r>
      <w:r w:rsidRPr="00A2768C">
        <w:rPr>
          <w:rFonts w:ascii="Times New Roman" w:hAnsi="Times New Roman"/>
          <w:sz w:val="24"/>
          <w:szCs w:val="24"/>
        </w:rPr>
        <w:t xml:space="preserve"> işletmenin finansal bilgilerinin elde edildiği kaynağın bağımsız denetimden </w:t>
      </w:r>
      <w:r>
        <w:rPr>
          <w:rFonts w:ascii="Times New Roman" w:hAnsi="Times New Roman"/>
          <w:sz w:val="24"/>
          <w:szCs w:val="24"/>
        </w:rPr>
        <w:t xml:space="preserve">veya sınırlı </w:t>
      </w:r>
      <w:r w:rsidRPr="00A2768C">
        <w:rPr>
          <w:rFonts w:ascii="Times New Roman" w:hAnsi="Times New Roman"/>
          <w:sz w:val="24"/>
          <w:szCs w:val="24"/>
        </w:rPr>
        <w:t xml:space="preserve">denetimden </w:t>
      </w:r>
      <w:r>
        <w:rPr>
          <w:rFonts w:ascii="Times New Roman" w:hAnsi="Times New Roman"/>
          <w:sz w:val="24"/>
          <w:szCs w:val="24"/>
        </w:rPr>
        <w:t>geçmemiş</w:t>
      </w:r>
      <w:r w:rsidRPr="00A2768C">
        <w:rPr>
          <w:rFonts w:ascii="Times New Roman" w:hAnsi="Times New Roman"/>
          <w:sz w:val="24"/>
          <w:szCs w:val="24"/>
        </w:rPr>
        <w:t xml:space="preserve"> olması durumunda, denetçinin bu kaynağın uygunluğuyla </w:t>
      </w:r>
      <w:r w:rsidRPr="00E363FC">
        <w:rPr>
          <w:rFonts w:ascii="Times New Roman" w:hAnsi="Times New Roman"/>
          <w:sz w:val="24"/>
          <w:szCs w:val="24"/>
        </w:rPr>
        <w:t>ilgili prosedürleri uygulaması gerekir. Bu prosedürlerin niteliği ve kapsamını etkileyebilecek faktörlere ilişkin örnekler şunlardır:</w:t>
      </w:r>
    </w:p>
    <w:p w:rsidR="007B3057" w:rsidRPr="00E363FC" w:rsidRDefault="007B3057" w:rsidP="000C3E99">
      <w:pPr>
        <w:pStyle w:val="ListeParagraf"/>
        <w:numPr>
          <w:ilvl w:val="0"/>
          <w:numId w:val="26"/>
        </w:numPr>
        <w:ind w:left="1418" w:hanging="709"/>
        <w:jc w:val="both"/>
        <w:rPr>
          <w:rFonts w:ascii="Times New Roman" w:hAnsi="Times New Roman"/>
          <w:sz w:val="24"/>
          <w:szCs w:val="24"/>
        </w:rPr>
      </w:pPr>
      <w:r w:rsidRPr="00E363FC">
        <w:rPr>
          <w:rFonts w:ascii="Times New Roman" w:hAnsi="Times New Roman"/>
          <w:sz w:val="24"/>
          <w:szCs w:val="24"/>
        </w:rPr>
        <w:lastRenderedPageBreak/>
        <w:t xml:space="preserve">Denetçinin, daha önceden </w:t>
      </w:r>
      <w:r>
        <w:rPr>
          <w:rFonts w:ascii="Times New Roman" w:hAnsi="Times New Roman"/>
          <w:sz w:val="24"/>
          <w:szCs w:val="24"/>
        </w:rPr>
        <w:t>iktisap edilen</w:t>
      </w:r>
      <w:r w:rsidRPr="00E363FC">
        <w:rPr>
          <w:rFonts w:ascii="Times New Roman" w:hAnsi="Times New Roman"/>
          <w:sz w:val="24"/>
          <w:szCs w:val="24"/>
        </w:rPr>
        <w:t xml:space="preserve"> işletmenin geçmiş finansal bilgilerinin bağımsız denetimini veya sınırlı denetimini </w:t>
      </w:r>
      <w:r>
        <w:rPr>
          <w:rFonts w:ascii="Times New Roman" w:hAnsi="Times New Roman"/>
          <w:sz w:val="24"/>
          <w:szCs w:val="24"/>
        </w:rPr>
        <w:t>yürütüp yürütmediği</w:t>
      </w:r>
      <w:r w:rsidRPr="00E363FC">
        <w:rPr>
          <w:rFonts w:ascii="Times New Roman" w:hAnsi="Times New Roman"/>
          <w:sz w:val="24"/>
          <w:szCs w:val="24"/>
        </w:rPr>
        <w:t xml:space="preserve"> ve denetç</w:t>
      </w:r>
      <w:r>
        <w:rPr>
          <w:rFonts w:ascii="Times New Roman" w:hAnsi="Times New Roman"/>
          <w:sz w:val="24"/>
          <w:szCs w:val="24"/>
        </w:rPr>
        <w:t>inin bu tür bir denetim sonucu iktisap edilen</w:t>
      </w:r>
      <w:r w:rsidRPr="00E363FC">
        <w:rPr>
          <w:rFonts w:ascii="Times New Roman" w:hAnsi="Times New Roman"/>
          <w:sz w:val="24"/>
          <w:szCs w:val="24"/>
        </w:rPr>
        <w:t xml:space="preserve"> işletmeye ilişkin edindiği bilgi.</w:t>
      </w:r>
    </w:p>
    <w:p w:rsidR="007B3057" w:rsidRPr="00E363FC" w:rsidRDefault="007B3057" w:rsidP="000C3E99">
      <w:pPr>
        <w:pStyle w:val="ListeParagraf"/>
        <w:numPr>
          <w:ilvl w:val="0"/>
          <w:numId w:val="26"/>
        </w:numPr>
        <w:ind w:left="1418" w:hanging="709"/>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geçmiş finansal bilgilerinin en son ne zaman bağımsız denetimden veya sınırlı denetimden geçtiği.</w:t>
      </w:r>
    </w:p>
    <w:p w:rsidR="007B3057" w:rsidRPr="00E363FC" w:rsidRDefault="007B3057" w:rsidP="000C3E99">
      <w:pPr>
        <w:pStyle w:val="ListeParagraf"/>
        <w:numPr>
          <w:ilvl w:val="0"/>
          <w:numId w:val="26"/>
        </w:numPr>
        <w:ind w:left="1418" w:hanging="709"/>
        <w:jc w:val="both"/>
        <w:rPr>
          <w:rFonts w:ascii="Times New Roman" w:hAnsi="Times New Roman"/>
          <w:sz w:val="24"/>
          <w:szCs w:val="24"/>
        </w:rPr>
      </w:pPr>
      <w:r w:rsidRPr="008B63AD">
        <w:rPr>
          <w:rFonts w:ascii="Times New Roman" w:hAnsi="Times New Roman"/>
          <w:sz w:val="24"/>
          <w:szCs w:val="24"/>
        </w:rPr>
        <w:t>İktisap edilen işletmenin finansal bilgilerinin, düzenleyici kurumlar tarafından zorunlu kılınan raporlama yükümlülüklerinin</w:t>
      </w:r>
      <w:r w:rsidRPr="00E363FC">
        <w:rPr>
          <w:rFonts w:ascii="Times New Roman" w:hAnsi="Times New Roman"/>
          <w:sz w:val="24"/>
          <w:szCs w:val="24"/>
        </w:rPr>
        <w:t xml:space="preserve"> yerine getirilmesi gibi amaçlarla denetçi tarafından periyodik olarak gözden geçirilmeye tabi tutulup tutulmadığı.</w:t>
      </w:r>
    </w:p>
    <w:p w:rsidR="007B3057" w:rsidRPr="00E363FC" w:rsidRDefault="007B3057" w:rsidP="00CC739D">
      <w:pPr>
        <w:ind w:left="709" w:hanging="709"/>
        <w:jc w:val="both"/>
        <w:rPr>
          <w:rFonts w:ascii="Times New Roman" w:hAnsi="Times New Roman"/>
          <w:sz w:val="24"/>
          <w:szCs w:val="24"/>
        </w:rPr>
      </w:pPr>
      <w:r w:rsidRPr="00E363FC">
        <w:rPr>
          <w:rFonts w:ascii="Times New Roman" w:hAnsi="Times New Roman"/>
          <w:sz w:val="24"/>
          <w:szCs w:val="24"/>
        </w:rPr>
        <w:t>A38.</w:t>
      </w:r>
      <w:r w:rsidRPr="00E363FC">
        <w:rPr>
          <w:rFonts w:ascii="Times New Roman" w:hAnsi="Times New Roman"/>
          <w:sz w:val="24"/>
          <w:szCs w:val="24"/>
        </w:rPr>
        <w:tab/>
      </w:r>
      <w:r>
        <w:rPr>
          <w:rFonts w:ascii="Times New Roman" w:hAnsi="Times New Roman"/>
          <w:sz w:val="24"/>
          <w:szCs w:val="24"/>
        </w:rPr>
        <w:t>İktisap edilen</w:t>
      </w:r>
      <w:r w:rsidRPr="00E363FC">
        <w:rPr>
          <w:rFonts w:ascii="Times New Roman" w:hAnsi="Times New Roman"/>
          <w:sz w:val="24"/>
          <w:szCs w:val="24"/>
        </w:rPr>
        <w:t xml:space="preserve"> işletmenin finansal bi</w:t>
      </w:r>
      <w:r>
        <w:rPr>
          <w:rFonts w:ascii="Times New Roman" w:hAnsi="Times New Roman"/>
          <w:sz w:val="24"/>
          <w:szCs w:val="24"/>
        </w:rPr>
        <w:t>lgilerinin elde edildiği kaynağın ait olduğu</w:t>
      </w:r>
      <w:r w:rsidRPr="005D405A">
        <w:rPr>
          <w:rFonts w:ascii="Times New Roman" w:hAnsi="Times New Roman"/>
          <w:sz w:val="24"/>
          <w:szCs w:val="24"/>
          <w:highlight w:val="yellow"/>
        </w:rPr>
        <w:t xml:space="preserve"> </w:t>
      </w:r>
      <w:r w:rsidRPr="008B63AD">
        <w:rPr>
          <w:rFonts w:ascii="Times New Roman" w:hAnsi="Times New Roman"/>
          <w:sz w:val="24"/>
          <w:szCs w:val="24"/>
        </w:rPr>
        <w:t>dönemden</w:t>
      </w:r>
      <w:r w:rsidRPr="00E363FC">
        <w:rPr>
          <w:rFonts w:ascii="Times New Roman" w:hAnsi="Times New Roman"/>
          <w:sz w:val="24"/>
          <w:szCs w:val="24"/>
        </w:rPr>
        <w:t xml:space="preserve"> hemen önceki döneme ait finansal tablolarının, söz konusu kaynağın kendisi olmasa bile, bağımsız denetimden </w:t>
      </w:r>
      <w:r>
        <w:rPr>
          <w:rFonts w:ascii="Times New Roman" w:hAnsi="Times New Roman"/>
          <w:sz w:val="24"/>
          <w:szCs w:val="24"/>
        </w:rPr>
        <w:t>veya</w:t>
      </w:r>
      <w:r w:rsidRPr="00E363FC">
        <w:rPr>
          <w:rFonts w:ascii="Times New Roman" w:hAnsi="Times New Roman"/>
          <w:sz w:val="24"/>
          <w:szCs w:val="24"/>
        </w:rPr>
        <w:t xml:space="preserve"> sınırlı denetimden </w:t>
      </w:r>
      <w:r>
        <w:rPr>
          <w:rFonts w:ascii="Times New Roman" w:hAnsi="Times New Roman"/>
          <w:sz w:val="24"/>
          <w:szCs w:val="24"/>
        </w:rPr>
        <w:t>geçmiş olduğu</w:t>
      </w:r>
      <w:r w:rsidRPr="00E363FC">
        <w:rPr>
          <w:rFonts w:ascii="Times New Roman" w:hAnsi="Times New Roman"/>
          <w:sz w:val="24"/>
          <w:szCs w:val="24"/>
        </w:rPr>
        <w:t xml:space="preserve"> durumda denetçinin, </w:t>
      </w:r>
      <w:r>
        <w:rPr>
          <w:rFonts w:ascii="Times New Roman" w:hAnsi="Times New Roman"/>
          <w:sz w:val="24"/>
          <w:szCs w:val="24"/>
        </w:rPr>
        <w:t>iktisap edilen</w:t>
      </w:r>
      <w:r w:rsidRPr="00E363FC">
        <w:rPr>
          <w:rFonts w:ascii="Times New Roman" w:hAnsi="Times New Roman"/>
          <w:sz w:val="24"/>
          <w:szCs w:val="24"/>
        </w:rPr>
        <w:t xml:space="preserve"> işletmenin finansal bilgilerinin olgu ve belgelere dayanarak desteklenebilir olup olmadığı konusunda A37 paragrafındaki faktörleri dikkate almak suretiyle u</w:t>
      </w:r>
      <w:r>
        <w:rPr>
          <w:rFonts w:ascii="Times New Roman" w:hAnsi="Times New Roman"/>
          <w:sz w:val="24"/>
          <w:szCs w:val="24"/>
        </w:rPr>
        <w:t>ygulayabileceği prosedürler şunları içerir</w:t>
      </w:r>
      <w:r w:rsidRPr="00E363FC">
        <w:rPr>
          <w:rFonts w:ascii="Times New Roman" w:hAnsi="Times New Roman"/>
          <w:sz w:val="24"/>
          <w:szCs w:val="24"/>
        </w:rPr>
        <w:t>:</w:t>
      </w:r>
    </w:p>
    <w:p w:rsidR="007B3057" w:rsidRPr="00E363FC" w:rsidRDefault="007B3057" w:rsidP="000C3E99">
      <w:pPr>
        <w:pStyle w:val="ListeParagraf"/>
        <w:numPr>
          <w:ilvl w:val="0"/>
          <w:numId w:val="27"/>
        </w:numPr>
        <w:ind w:left="1418" w:hanging="709"/>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yönetiminin aşağıdaki konularda sorgulanması:</w:t>
      </w:r>
    </w:p>
    <w:p w:rsidR="007B3057" w:rsidRPr="00E363FC" w:rsidRDefault="007B3057" w:rsidP="000C3E99">
      <w:pPr>
        <w:pStyle w:val="ListeParagraf"/>
        <w:numPr>
          <w:ilvl w:val="0"/>
          <w:numId w:val="28"/>
        </w:numPr>
        <w:ind w:left="1985" w:hanging="567"/>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finansal bilgilerinin elde edildiği kaynağın hazırlanma süreci ve kaynağın uygunluğunun veya mutabakatının sağlandığı dayanak</w:t>
      </w:r>
      <w:r w:rsidRPr="00E363FC">
        <w:t xml:space="preserve"> </w:t>
      </w:r>
      <w:r w:rsidRPr="00E363FC">
        <w:rPr>
          <w:rFonts w:ascii="Times New Roman" w:hAnsi="Times New Roman"/>
          <w:sz w:val="24"/>
          <w:szCs w:val="24"/>
        </w:rPr>
        <w:t>muhasebe kayıtlarının güvenilirliği.</w:t>
      </w:r>
    </w:p>
    <w:p w:rsidR="007B3057" w:rsidRPr="00E363FC" w:rsidRDefault="007B3057" w:rsidP="000C3E99">
      <w:pPr>
        <w:pStyle w:val="ListeParagraf"/>
        <w:numPr>
          <w:ilvl w:val="0"/>
          <w:numId w:val="28"/>
        </w:numPr>
        <w:ind w:left="1985" w:hanging="567"/>
        <w:jc w:val="both"/>
        <w:rPr>
          <w:rFonts w:ascii="Times New Roman" w:hAnsi="Times New Roman"/>
          <w:sz w:val="24"/>
          <w:szCs w:val="24"/>
        </w:rPr>
      </w:pPr>
      <w:r w:rsidRPr="00E363FC">
        <w:rPr>
          <w:rFonts w:ascii="Times New Roman" w:hAnsi="Times New Roman"/>
          <w:sz w:val="24"/>
          <w:szCs w:val="24"/>
        </w:rPr>
        <w:t>Tüm işlemlerin kaydedilip kaydedilmediği.</w:t>
      </w:r>
    </w:p>
    <w:p w:rsidR="007B3057" w:rsidRPr="00E363FC" w:rsidRDefault="007B3057" w:rsidP="000C3E99">
      <w:pPr>
        <w:pStyle w:val="ListeParagraf"/>
        <w:numPr>
          <w:ilvl w:val="0"/>
          <w:numId w:val="28"/>
        </w:numPr>
        <w:ind w:left="1985" w:hanging="567"/>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finansal bilgilerinin elde edildiği kaynağın </w:t>
      </w:r>
      <w:r>
        <w:rPr>
          <w:rFonts w:ascii="Times New Roman" w:hAnsi="Times New Roman"/>
          <w:sz w:val="24"/>
          <w:szCs w:val="24"/>
        </w:rPr>
        <w:t>iktisap edilen</w:t>
      </w:r>
      <w:r w:rsidRPr="00E363FC">
        <w:rPr>
          <w:rFonts w:ascii="Times New Roman" w:hAnsi="Times New Roman"/>
          <w:sz w:val="24"/>
          <w:szCs w:val="24"/>
        </w:rPr>
        <w:t xml:space="preserve"> işletmenin muhasebe politikalarına uygun olarak hazırlanıp hazırlanmadığı.</w:t>
      </w:r>
    </w:p>
    <w:p w:rsidR="007B3057" w:rsidRPr="00E363FC" w:rsidRDefault="007B3057" w:rsidP="000C3E99">
      <w:pPr>
        <w:pStyle w:val="ListeParagraf"/>
        <w:numPr>
          <w:ilvl w:val="0"/>
          <w:numId w:val="28"/>
        </w:numPr>
        <w:ind w:left="1985" w:hanging="567"/>
        <w:jc w:val="both"/>
        <w:rPr>
          <w:rFonts w:ascii="Times New Roman" w:hAnsi="Times New Roman"/>
          <w:sz w:val="24"/>
          <w:szCs w:val="24"/>
        </w:rPr>
      </w:pPr>
      <w:r w:rsidRPr="00E363FC">
        <w:rPr>
          <w:rFonts w:ascii="Times New Roman" w:hAnsi="Times New Roman"/>
          <w:sz w:val="24"/>
          <w:szCs w:val="24"/>
        </w:rPr>
        <w:t xml:space="preserve">En son bağımsız denetimden veya sınırlı denetimden </w:t>
      </w:r>
      <w:r>
        <w:rPr>
          <w:rFonts w:ascii="Times New Roman" w:hAnsi="Times New Roman"/>
          <w:sz w:val="24"/>
          <w:szCs w:val="24"/>
        </w:rPr>
        <w:t>geçilen</w:t>
      </w:r>
      <w:r w:rsidRPr="00E363FC">
        <w:rPr>
          <w:rFonts w:ascii="Times New Roman" w:hAnsi="Times New Roman"/>
          <w:sz w:val="24"/>
          <w:szCs w:val="24"/>
        </w:rPr>
        <w:t xml:space="preserve"> dönemden bu yana muhasebe politikalarında değişiklikler olup olmadığı ve </w:t>
      </w:r>
      <w:r>
        <w:rPr>
          <w:rFonts w:ascii="Times New Roman" w:hAnsi="Times New Roman"/>
          <w:sz w:val="24"/>
          <w:szCs w:val="24"/>
        </w:rPr>
        <w:t>-varsa-</w:t>
      </w:r>
      <w:r w:rsidRPr="00E363FC">
        <w:rPr>
          <w:rFonts w:ascii="Times New Roman" w:hAnsi="Times New Roman"/>
          <w:sz w:val="24"/>
          <w:szCs w:val="24"/>
        </w:rPr>
        <w:t xml:space="preserve"> bu değişikliklerin ne şekilde ele alındığı.</w:t>
      </w:r>
    </w:p>
    <w:p w:rsidR="007B3057" w:rsidRPr="00E363FC" w:rsidRDefault="007B3057" w:rsidP="000C3E99">
      <w:pPr>
        <w:pStyle w:val="ListeParagraf"/>
        <w:numPr>
          <w:ilvl w:val="0"/>
          <w:numId w:val="28"/>
        </w:numPr>
        <w:ind w:left="1985" w:hanging="567"/>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finansal bilgilerinin elde edildiği kaynağın hile kaynaklı bir “önemli yanlışlık”  içerebileceği riskine ilişkin yönetimin yaptığı değerlendirme.</w:t>
      </w:r>
    </w:p>
    <w:p w:rsidR="007B3057" w:rsidRPr="00E363FC" w:rsidRDefault="007B3057" w:rsidP="000C3E99">
      <w:pPr>
        <w:pStyle w:val="ListeParagraf"/>
        <w:numPr>
          <w:ilvl w:val="0"/>
          <w:numId w:val="28"/>
        </w:numPr>
        <w:ind w:left="1985" w:hanging="567"/>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ticari faaliyetlerindeki ve işlemlerindeki değişikliklerin etkisi.</w:t>
      </w:r>
    </w:p>
    <w:p w:rsidR="007B3057" w:rsidRPr="00E363FC" w:rsidRDefault="007B3057" w:rsidP="000C3E99">
      <w:pPr>
        <w:pStyle w:val="ListeParagraf"/>
        <w:numPr>
          <w:ilvl w:val="0"/>
          <w:numId w:val="27"/>
        </w:numPr>
        <w:ind w:left="1418" w:hanging="709"/>
        <w:jc w:val="both"/>
        <w:rPr>
          <w:rFonts w:ascii="Times New Roman" w:hAnsi="Times New Roman"/>
          <w:sz w:val="24"/>
          <w:szCs w:val="24"/>
        </w:rPr>
      </w:pPr>
      <w:r w:rsidRPr="00E363FC">
        <w:rPr>
          <w:rFonts w:ascii="Times New Roman" w:hAnsi="Times New Roman"/>
          <w:sz w:val="24"/>
          <w:szCs w:val="24"/>
        </w:rPr>
        <w:t xml:space="preserve">Denetçinin bir önceki </w:t>
      </w:r>
      <w:r>
        <w:rPr>
          <w:rFonts w:ascii="Times New Roman" w:hAnsi="Times New Roman"/>
          <w:sz w:val="24"/>
          <w:szCs w:val="24"/>
        </w:rPr>
        <w:t xml:space="preserve">yıla ait </w:t>
      </w:r>
      <w:r w:rsidRPr="00E363FC">
        <w:rPr>
          <w:rFonts w:ascii="Times New Roman" w:hAnsi="Times New Roman"/>
          <w:sz w:val="24"/>
          <w:szCs w:val="24"/>
        </w:rPr>
        <w:t xml:space="preserve">veya </w:t>
      </w:r>
      <w:r>
        <w:rPr>
          <w:rFonts w:ascii="Times New Roman" w:hAnsi="Times New Roman"/>
          <w:sz w:val="24"/>
          <w:szCs w:val="24"/>
        </w:rPr>
        <w:t xml:space="preserve">bir önceki </w:t>
      </w:r>
      <w:r w:rsidRPr="00E363FC">
        <w:rPr>
          <w:rFonts w:ascii="Times New Roman" w:hAnsi="Times New Roman"/>
          <w:sz w:val="24"/>
          <w:szCs w:val="24"/>
        </w:rPr>
        <w:t>ara dönem</w:t>
      </w:r>
      <w:r>
        <w:rPr>
          <w:rFonts w:ascii="Times New Roman" w:hAnsi="Times New Roman"/>
          <w:sz w:val="24"/>
          <w:szCs w:val="24"/>
        </w:rPr>
        <w:t>e ait</w:t>
      </w:r>
      <w:r w:rsidRPr="00E363FC">
        <w:rPr>
          <w:rFonts w:ascii="Times New Roman" w:hAnsi="Times New Roman"/>
          <w:sz w:val="24"/>
          <w:szCs w:val="24"/>
        </w:rPr>
        <w:t xml:space="preserve"> finansal bilgilere ilişkin bağımsız denetim veya sınırlı denetim yürütmüş olması durumunda, sö</w:t>
      </w:r>
      <w:r>
        <w:rPr>
          <w:rFonts w:ascii="Times New Roman" w:hAnsi="Times New Roman"/>
          <w:sz w:val="24"/>
          <w:szCs w:val="24"/>
        </w:rPr>
        <w:t>z konusu denetime ait bulgular incelenerek bunların iktisap edilen</w:t>
      </w:r>
      <w:r w:rsidRPr="00E363FC">
        <w:rPr>
          <w:rFonts w:ascii="Times New Roman" w:hAnsi="Times New Roman"/>
          <w:sz w:val="24"/>
          <w:szCs w:val="24"/>
        </w:rPr>
        <w:t xml:space="preserve"> işletmenin finansal bilgilerinin elde edildiği kaynağın hazırlanmasıyla ilgili herhangi bir hususa </w:t>
      </w:r>
      <w:r>
        <w:rPr>
          <w:rFonts w:ascii="Times New Roman" w:hAnsi="Times New Roman"/>
          <w:sz w:val="24"/>
          <w:szCs w:val="24"/>
        </w:rPr>
        <w:t>işaret edip etmediğinin</w:t>
      </w:r>
      <w:r w:rsidRPr="00E363FC">
        <w:rPr>
          <w:rFonts w:ascii="Times New Roman" w:hAnsi="Times New Roman"/>
          <w:sz w:val="24"/>
          <w:szCs w:val="24"/>
        </w:rPr>
        <w:t xml:space="preserve"> değerlendirilmesi.</w:t>
      </w:r>
    </w:p>
    <w:p w:rsidR="007B3057" w:rsidRPr="00E363FC" w:rsidRDefault="007B3057" w:rsidP="000C3E99">
      <w:pPr>
        <w:pStyle w:val="ListeParagraf"/>
        <w:numPr>
          <w:ilvl w:val="0"/>
          <w:numId w:val="27"/>
        </w:numPr>
        <w:ind w:left="1418" w:hanging="709"/>
        <w:jc w:val="both"/>
        <w:rPr>
          <w:rFonts w:ascii="Times New Roman" w:hAnsi="Times New Roman"/>
          <w:sz w:val="24"/>
          <w:szCs w:val="24"/>
        </w:rPr>
      </w:pPr>
      <w:r w:rsidRPr="00E363FC">
        <w:rPr>
          <w:rFonts w:ascii="Times New Roman" w:hAnsi="Times New Roman"/>
          <w:sz w:val="24"/>
          <w:szCs w:val="24"/>
        </w:rPr>
        <w:t xml:space="preserve">Yönetimin verdiği yanıtların, denetçinin </w:t>
      </w:r>
      <w:r>
        <w:rPr>
          <w:rFonts w:ascii="Times New Roman" w:hAnsi="Times New Roman"/>
          <w:sz w:val="24"/>
          <w:szCs w:val="24"/>
        </w:rPr>
        <w:t xml:space="preserve">iktisap edilen </w:t>
      </w:r>
      <w:r w:rsidRPr="00E363FC">
        <w:rPr>
          <w:rFonts w:ascii="Times New Roman" w:hAnsi="Times New Roman"/>
          <w:sz w:val="24"/>
          <w:szCs w:val="24"/>
        </w:rPr>
        <w:t>işletmeye ilişkin edindiği bilgilerle veya denetim şartlarıyla tutarsızlık göstermesi durumunda, denetçinin sorgulamalarına karşılık olarak yönetimin verdiği bilgilerin teyit edilmesi.</w:t>
      </w:r>
    </w:p>
    <w:p w:rsidR="007B3057" w:rsidRPr="006F1CD8" w:rsidRDefault="007B3057" w:rsidP="000C3E99">
      <w:pPr>
        <w:pStyle w:val="ListeParagraf"/>
        <w:numPr>
          <w:ilvl w:val="0"/>
          <w:numId w:val="27"/>
        </w:numPr>
        <w:ind w:left="1418" w:hanging="709"/>
        <w:jc w:val="both"/>
        <w:rPr>
          <w:rFonts w:ascii="Times New Roman" w:hAnsi="Times New Roman"/>
          <w:sz w:val="24"/>
          <w:szCs w:val="24"/>
        </w:rPr>
      </w:pPr>
      <w:r>
        <w:rPr>
          <w:rFonts w:ascii="Times New Roman" w:hAnsi="Times New Roman"/>
          <w:sz w:val="24"/>
          <w:szCs w:val="24"/>
        </w:rPr>
        <w:t>İktisap edilen</w:t>
      </w:r>
      <w:r w:rsidRPr="00E363FC">
        <w:rPr>
          <w:rFonts w:ascii="Times New Roman" w:hAnsi="Times New Roman"/>
          <w:sz w:val="24"/>
          <w:szCs w:val="24"/>
        </w:rPr>
        <w:t xml:space="preserve"> işletmenin finansal bilgilerinin elde edildiği kaynağın, karşılık gelen önceki döneme ait finansal bilgilerle ve uygulanabi</w:t>
      </w:r>
      <w:r>
        <w:rPr>
          <w:rFonts w:ascii="Times New Roman" w:hAnsi="Times New Roman"/>
          <w:sz w:val="24"/>
          <w:szCs w:val="24"/>
        </w:rPr>
        <w:t xml:space="preserve">lir durumlarda bir </w:t>
      </w:r>
      <w:r>
        <w:rPr>
          <w:rFonts w:ascii="Times New Roman" w:hAnsi="Times New Roman"/>
          <w:sz w:val="24"/>
          <w:szCs w:val="24"/>
        </w:rPr>
        <w:lastRenderedPageBreak/>
        <w:t>önceki yıla ait</w:t>
      </w:r>
      <w:r w:rsidRPr="00E363FC">
        <w:rPr>
          <w:rFonts w:ascii="Times New Roman" w:hAnsi="Times New Roman"/>
          <w:sz w:val="24"/>
          <w:szCs w:val="24"/>
        </w:rPr>
        <w:t xml:space="preserve"> veya </w:t>
      </w:r>
      <w:r>
        <w:rPr>
          <w:rFonts w:ascii="Times New Roman" w:hAnsi="Times New Roman"/>
          <w:sz w:val="24"/>
          <w:szCs w:val="24"/>
        </w:rPr>
        <w:t xml:space="preserve">bir önceki </w:t>
      </w:r>
      <w:r w:rsidRPr="00E363FC">
        <w:rPr>
          <w:rFonts w:ascii="Times New Roman" w:hAnsi="Times New Roman"/>
          <w:sz w:val="24"/>
          <w:szCs w:val="24"/>
        </w:rPr>
        <w:t>ara dönem</w:t>
      </w:r>
      <w:r>
        <w:rPr>
          <w:rFonts w:ascii="Times New Roman" w:hAnsi="Times New Roman"/>
          <w:sz w:val="24"/>
          <w:szCs w:val="24"/>
        </w:rPr>
        <w:t>e ait</w:t>
      </w:r>
      <w:r w:rsidRPr="00E363FC">
        <w:rPr>
          <w:rFonts w:ascii="Times New Roman" w:hAnsi="Times New Roman"/>
          <w:sz w:val="24"/>
          <w:szCs w:val="24"/>
        </w:rPr>
        <w:t xml:space="preserve"> finansal bilgilerle karşılaştırılması ve önemli değişikliklerin </w:t>
      </w:r>
      <w:r>
        <w:rPr>
          <w:rFonts w:ascii="Times New Roman" w:hAnsi="Times New Roman"/>
          <w:sz w:val="24"/>
          <w:szCs w:val="24"/>
        </w:rPr>
        <w:t>iktisap edilen</w:t>
      </w:r>
      <w:r w:rsidRPr="00E363FC">
        <w:rPr>
          <w:rFonts w:ascii="Times New Roman" w:hAnsi="Times New Roman"/>
          <w:sz w:val="24"/>
          <w:szCs w:val="24"/>
        </w:rPr>
        <w:t xml:space="preserve"> işletmenin yönetimiyle</w:t>
      </w:r>
      <w:r w:rsidRPr="006F1CD8">
        <w:rPr>
          <w:rFonts w:ascii="Times New Roman" w:hAnsi="Times New Roman"/>
          <w:sz w:val="24"/>
          <w:szCs w:val="24"/>
        </w:rPr>
        <w:t xml:space="preserve"> müzakere edilmesi. </w:t>
      </w:r>
    </w:p>
    <w:p w:rsidR="007B3057" w:rsidRPr="00E576B2" w:rsidRDefault="007B3057" w:rsidP="00CC739D">
      <w:pPr>
        <w:jc w:val="both"/>
        <w:rPr>
          <w:rFonts w:ascii="Times New Roman" w:hAnsi="Times New Roman"/>
          <w:i/>
          <w:sz w:val="24"/>
          <w:szCs w:val="24"/>
        </w:rPr>
      </w:pPr>
      <w:r w:rsidRPr="006F1CD8">
        <w:rPr>
          <w:rFonts w:ascii="Times New Roman" w:hAnsi="Times New Roman"/>
          <w:i/>
          <w:sz w:val="24"/>
          <w:szCs w:val="24"/>
        </w:rPr>
        <w:t>Düzeltilmemiş Finansal Bilgilerin Elde Edildiği Kaynak veya</w:t>
      </w:r>
      <w:r w:rsidRPr="00BA32EE">
        <w:rPr>
          <w:rFonts w:ascii="Times New Roman" w:hAnsi="Times New Roman"/>
          <w:sz w:val="24"/>
          <w:szCs w:val="24"/>
        </w:rPr>
        <w:t xml:space="preserve"> </w:t>
      </w:r>
      <w:r w:rsidRPr="00BA32EE">
        <w:rPr>
          <w:rFonts w:ascii="Times New Roman" w:hAnsi="Times New Roman"/>
          <w:i/>
          <w:sz w:val="24"/>
          <w:szCs w:val="24"/>
        </w:rPr>
        <w:t>İktisap Edilen</w:t>
      </w:r>
      <w:r w:rsidRPr="008A7DB5">
        <w:rPr>
          <w:rFonts w:ascii="Times New Roman" w:hAnsi="Times New Roman"/>
          <w:sz w:val="24"/>
          <w:szCs w:val="24"/>
        </w:rPr>
        <w:t xml:space="preserve"> </w:t>
      </w:r>
      <w:r w:rsidRPr="006F1CD8">
        <w:rPr>
          <w:rFonts w:ascii="Times New Roman" w:hAnsi="Times New Roman"/>
          <w:i/>
          <w:sz w:val="24"/>
          <w:szCs w:val="24"/>
        </w:rPr>
        <w:t xml:space="preserve">ya da Tasfiye Edilen İşletmenin Finansal Bilgilerinin Elde Edildiği Kaynak ile İlgili Olumlu Görüş Dışında Bir Görüş veya </w:t>
      </w:r>
      <w:r>
        <w:rPr>
          <w:rFonts w:ascii="Times New Roman" w:hAnsi="Times New Roman"/>
          <w:i/>
          <w:sz w:val="24"/>
          <w:szCs w:val="24"/>
        </w:rPr>
        <w:t xml:space="preserve">Olumlu Dışında Bir </w:t>
      </w:r>
      <w:r w:rsidRPr="006F1CD8">
        <w:rPr>
          <w:rFonts w:ascii="Times New Roman" w:hAnsi="Times New Roman"/>
          <w:i/>
          <w:sz w:val="24"/>
          <w:szCs w:val="24"/>
        </w:rPr>
        <w:t>Sınırlı Denetim Sonucu</w:t>
      </w:r>
      <w:r w:rsidRPr="00E363FC">
        <w:rPr>
          <w:rFonts w:ascii="Times New Roman" w:hAnsi="Times New Roman"/>
          <w:i/>
          <w:sz w:val="24"/>
          <w:szCs w:val="24"/>
        </w:rPr>
        <w:t xml:space="preserve"> ya da Dikkat Çekilen Hususlar Paragrafı</w:t>
      </w:r>
    </w:p>
    <w:p w:rsidR="007B3057" w:rsidRPr="0035666A" w:rsidRDefault="007B3057" w:rsidP="00CC739D">
      <w:pPr>
        <w:jc w:val="both"/>
        <w:rPr>
          <w:rFonts w:ascii="Times New Roman" w:hAnsi="Times New Roman"/>
          <w:sz w:val="24"/>
          <w:szCs w:val="24"/>
        </w:rPr>
      </w:pPr>
      <w:r w:rsidRPr="00AE4C99">
        <w:rPr>
          <w:rFonts w:ascii="Times New Roman" w:hAnsi="Times New Roman"/>
          <w:sz w:val="24"/>
          <w:szCs w:val="24"/>
        </w:rPr>
        <w:t>Muhtemel Etki (Bakınız</w:t>
      </w:r>
      <w:r w:rsidRPr="0035666A">
        <w:rPr>
          <w:rFonts w:ascii="Times New Roman" w:hAnsi="Times New Roman"/>
          <w:sz w:val="24"/>
          <w:szCs w:val="24"/>
        </w:rPr>
        <w:t>: 23(a) paragrafı)</w:t>
      </w:r>
    </w:p>
    <w:p w:rsidR="007B3057" w:rsidRPr="006F1CD8" w:rsidRDefault="007B3057" w:rsidP="00CC739D">
      <w:pPr>
        <w:ind w:left="709" w:hanging="709"/>
        <w:jc w:val="both"/>
        <w:rPr>
          <w:rFonts w:ascii="Times New Roman" w:hAnsi="Times New Roman"/>
          <w:sz w:val="24"/>
          <w:szCs w:val="24"/>
        </w:rPr>
      </w:pPr>
      <w:r>
        <w:rPr>
          <w:rFonts w:ascii="Times New Roman" w:hAnsi="Times New Roman"/>
          <w:sz w:val="24"/>
          <w:szCs w:val="24"/>
        </w:rPr>
        <w:t>A39.</w:t>
      </w:r>
      <w:r>
        <w:rPr>
          <w:rFonts w:ascii="Times New Roman" w:hAnsi="Times New Roman"/>
          <w:sz w:val="24"/>
          <w:szCs w:val="24"/>
        </w:rPr>
        <w:tab/>
      </w:r>
      <w:r w:rsidRPr="00F14B3B">
        <w:rPr>
          <w:rFonts w:ascii="Times New Roman" w:hAnsi="Times New Roman"/>
          <w:sz w:val="24"/>
          <w:szCs w:val="24"/>
        </w:rPr>
        <w:t xml:space="preserve">Düzeltilmemiş finansal bilgilerin elde edildiği kaynakla veya </w:t>
      </w:r>
      <w:r>
        <w:rPr>
          <w:rFonts w:ascii="Times New Roman" w:hAnsi="Times New Roman"/>
          <w:sz w:val="24"/>
          <w:szCs w:val="24"/>
        </w:rPr>
        <w:t>iktisap edilen</w:t>
      </w:r>
      <w:r w:rsidRPr="00F14B3B">
        <w:rPr>
          <w:rFonts w:ascii="Times New Roman" w:hAnsi="Times New Roman"/>
          <w:sz w:val="24"/>
          <w:szCs w:val="24"/>
        </w:rPr>
        <w:t xml:space="preserve"> ya da tasfiye edilen</w:t>
      </w:r>
      <w:r>
        <w:rPr>
          <w:rFonts w:ascii="Times New Roman" w:hAnsi="Times New Roman"/>
          <w:sz w:val="24"/>
          <w:szCs w:val="24"/>
        </w:rPr>
        <w:t xml:space="preserve"> işletmenin</w:t>
      </w:r>
      <w:r w:rsidRPr="00F14B3B">
        <w:rPr>
          <w:rFonts w:ascii="Times New Roman" w:hAnsi="Times New Roman"/>
          <w:sz w:val="24"/>
          <w:szCs w:val="24"/>
        </w:rPr>
        <w:t xml:space="preserve"> finansal bilgilerinin elde edildiği kaynakla ilgili olu</w:t>
      </w:r>
      <w:r>
        <w:rPr>
          <w:rFonts w:ascii="Times New Roman" w:hAnsi="Times New Roman"/>
          <w:sz w:val="24"/>
          <w:szCs w:val="24"/>
        </w:rPr>
        <w:t xml:space="preserve">mlu dışındaki görüşler, sınırlı </w:t>
      </w:r>
      <w:r w:rsidRPr="00F14B3B">
        <w:rPr>
          <w:rFonts w:ascii="Times New Roman" w:hAnsi="Times New Roman"/>
          <w:sz w:val="24"/>
          <w:szCs w:val="24"/>
        </w:rPr>
        <w:t>denetim sonuçları veya Dikkat Çekilen Hususlar paragraflarının hepsi mutlaka, proforma finansal bilgilerin</w:t>
      </w:r>
      <w:r>
        <w:rPr>
          <w:rFonts w:ascii="Times New Roman" w:hAnsi="Times New Roman"/>
          <w:sz w:val="24"/>
          <w:szCs w:val="24"/>
        </w:rPr>
        <w:t>,</w:t>
      </w:r>
      <w:r w:rsidRPr="00F14B3B">
        <w:rPr>
          <w:rFonts w:ascii="Times New Roman" w:hAnsi="Times New Roman"/>
          <w:sz w:val="24"/>
          <w:szCs w:val="24"/>
        </w:rPr>
        <w:t xml:space="preserve"> tüm önemli yönleriyle</w:t>
      </w:r>
      <w:r>
        <w:rPr>
          <w:rFonts w:ascii="Times New Roman" w:hAnsi="Times New Roman"/>
          <w:sz w:val="24"/>
          <w:szCs w:val="24"/>
        </w:rPr>
        <w:t>,</w:t>
      </w:r>
      <w:r w:rsidRPr="00F14B3B">
        <w:rPr>
          <w:rFonts w:ascii="Times New Roman" w:hAnsi="Times New Roman"/>
          <w:sz w:val="24"/>
          <w:szCs w:val="24"/>
        </w:rPr>
        <w:t xml:space="preserve"> geçerli kıstaslara dayanarak derlen</w:t>
      </w:r>
      <w:r>
        <w:rPr>
          <w:rFonts w:ascii="Times New Roman" w:hAnsi="Times New Roman"/>
          <w:sz w:val="24"/>
          <w:szCs w:val="24"/>
        </w:rPr>
        <w:t>ebili</w:t>
      </w:r>
      <w:r w:rsidRPr="00F14B3B">
        <w:rPr>
          <w:rFonts w:ascii="Times New Roman" w:hAnsi="Times New Roman"/>
          <w:sz w:val="24"/>
          <w:szCs w:val="24"/>
        </w:rPr>
        <w:t>p derlen</w:t>
      </w:r>
      <w:r>
        <w:rPr>
          <w:rFonts w:ascii="Times New Roman" w:hAnsi="Times New Roman"/>
          <w:sz w:val="24"/>
          <w:szCs w:val="24"/>
        </w:rPr>
        <w:t>mediğini</w:t>
      </w:r>
      <w:r w:rsidRPr="00F14B3B">
        <w:rPr>
          <w:rFonts w:ascii="Times New Roman" w:hAnsi="Times New Roman"/>
          <w:sz w:val="24"/>
          <w:szCs w:val="24"/>
        </w:rPr>
        <w:t xml:space="preserve"> etkilemek zorunda değildir. Örneğin</w:t>
      </w:r>
      <w:r>
        <w:rPr>
          <w:rFonts w:ascii="Times New Roman" w:hAnsi="Times New Roman"/>
          <w:sz w:val="24"/>
          <w:szCs w:val="24"/>
        </w:rPr>
        <w:t>;</w:t>
      </w:r>
      <w:r w:rsidRPr="00F14B3B">
        <w:rPr>
          <w:rFonts w:ascii="Times New Roman" w:hAnsi="Times New Roman"/>
          <w:sz w:val="24"/>
          <w:szCs w:val="24"/>
        </w:rPr>
        <w:t xml:space="preserve"> geçerli finansal raporlama çevresin</w:t>
      </w:r>
      <w:r>
        <w:rPr>
          <w:rFonts w:ascii="Times New Roman" w:hAnsi="Times New Roman"/>
          <w:sz w:val="24"/>
          <w:szCs w:val="24"/>
        </w:rPr>
        <w:t>ce</w:t>
      </w:r>
      <w:r w:rsidRPr="00F14B3B">
        <w:rPr>
          <w:rFonts w:ascii="Times New Roman" w:hAnsi="Times New Roman"/>
          <w:sz w:val="24"/>
          <w:szCs w:val="24"/>
        </w:rPr>
        <w:t xml:space="preserve"> gerekli kıl</w:t>
      </w:r>
      <w:r>
        <w:rPr>
          <w:rFonts w:ascii="Times New Roman" w:hAnsi="Times New Roman"/>
          <w:sz w:val="24"/>
          <w:szCs w:val="24"/>
        </w:rPr>
        <w:t>ınan,</w:t>
      </w:r>
      <w:r w:rsidRPr="00F14B3B">
        <w:rPr>
          <w:rFonts w:ascii="Times New Roman" w:hAnsi="Times New Roman"/>
          <w:sz w:val="24"/>
          <w:szCs w:val="24"/>
        </w:rPr>
        <w:t xml:space="preserve"> üst yönetimden sorumlu olanlara verilen ücretlerin açıklanmamasından dolayı işletmenin finansal </w:t>
      </w:r>
      <w:r w:rsidRPr="006F1CD8">
        <w:rPr>
          <w:rFonts w:ascii="Times New Roman" w:hAnsi="Times New Roman"/>
          <w:sz w:val="24"/>
          <w:szCs w:val="24"/>
        </w:rPr>
        <w:t>tablolarıyla ilgili sınırlı olumlu görüş bildirilmiş olabilir. Böyle bir durumda söz konusu finansal tablolar düzeltilmemiş finansal bilgilerin elde edildiği kaynak olarak kullanılıyorsa, söz konusu sınırlı olumlu görüşün, proforma net varlık ve kâr veya zarar tablolarının, tüm önemli yönleriyle, geçerli kıstaslara dayanarak derlenebilip derlenememesi konusunda hiçbir önemi bulunmayabilir.</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İlave Uygun Adımlar (Bakınız: 23(b), 24 paragrafları)</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A40.</w:t>
      </w:r>
      <w:r w:rsidRPr="006F1CD8">
        <w:rPr>
          <w:rFonts w:ascii="Times New Roman" w:hAnsi="Times New Roman"/>
          <w:sz w:val="24"/>
          <w:szCs w:val="24"/>
        </w:rPr>
        <w:tab/>
        <w:t>Denetçinin atabileceği ilave uygun adımlar şöyledir:</w:t>
      </w:r>
    </w:p>
    <w:p w:rsidR="007B3057" w:rsidRPr="006F1CD8" w:rsidRDefault="007B3057" w:rsidP="000C3E99">
      <w:pPr>
        <w:pStyle w:val="ListeParagraf"/>
        <w:numPr>
          <w:ilvl w:val="0"/>
          <w:numId w:val="29"/>
        </w:numPr>
        <w:ind w:left="1418" w:hanging="709"/>
        <w:jc w:val="both"/>
        <w:rPr>
          <w:rFonts w:ascii="Times New Roman" w:hAnsi="Times New Roman"/>
          <w:sz w:val="24"/>
          <w:szCs w:val="24"/>
        </w:rPr>
      </w:pPr>
      <w:r w:rsidRPr="006F1CD8">
        <w:rPr>
          <w:rFonts w:ascii="Times New Roman" w:hAnsi="Times New Roman"/>
          <w:sz w:val="24"/>
          <w:szCs w:val="24"/>
        </w:rPr>
        <w:t>23(b) paragrafındaki hükümle ilgili olarak:</w:t>
      </w:r>
    </w:p>
    <w:p w:rsidR="007B3057" w:rsidRPr="006F1CD8" w:rsidRDefault="007B3057" w:rsidP="000C3E99">
      <w:pPr>
        <w:pStyle w:val="ListeParagraf"/>
        <w:numPr>
          <w:ilvl w:val="0"/>
          <w:numId w:val="30"/>
        </w:numPr>
        <w:ind w:left="1985" w:hanging="567"/>
        <w:jc w:val="both"/>
        <w:rPr>
          <w:rFonts w:ascii="Times New Roman" w:hAnsi="Times New Roman"/>
          <w:sz w:val="24"/>
          <w:szCs w:val="24"/>
        </w:rPr>
      </w:pPr>
      <w:r>
        <w:rPr>
          <w:rFonts w:ascii="Times New Roman" w:hAnsi="Times New Roman"/>
          <w:sz w:val="24"/>
          <w:szCs w:val="24"/>
        </w:rPr>
        <w:t>İlgili hususun</w:t>
      </w:r>
      <w:r w:rsidRPr="006F1CD8">
        <w:rPr>
          <w:rFonts w:ascii="Times New Roman" w:hAnsi="Times New Roman"/>
          <w:sz w:val="24"/>
          <w:szCs w:val="24"/>
        </w:rPr>
        <w:t xml:space="preserve"> sorumlu tarafla müzakere edilmesi.</w:t>
      </w:r>
    </w:p>
    <w:p w:rsidR="007B3057" w:rsidRPr="006F1CD8" w:rsidRDefault="007B3057" w:rsidP="000C3E99">
      <w:pPr>
        <w:pStyle w:val="ListeParagraf"/>
        <w:numPr>
          <w:ilvl w:val="0"/>
          <w:numId w:val="30"/>
        </w:numPr>
        <w:ind w:left="1985" w:hanging="567"/>
        <w:jc w:val="both"/>
        <w:rPr>
          <w:rFonts w:ascii="Times New Roman" w:hAnsi="Times New Roman"/>
          <w:sz w:val="24"/>
          <w:szCs w:val="24"/>
        </w:rPr>
      </w:pPr>
      <w:r w:rsidRPr="006F1CD8">
        <w:rPr>
          <w:rFonts w:ascii="Times New Roman" w:hAnsi="Times New Roman"/>
          <w:sz w:val="24"/>
          <w:szCs w:val="24"/>
        </w:rPr>
        <w:t xml:space="preserve">Denetçinin mesleki muhakemesine göre </w:t>
      </w:r>
      <w:r>
        <w:rPr>
          <w:rFonts w:ascii="Times New Roman" w:hAnsi="Times New Roman"/>
          <w:sz w:val="24"/>
          <w:szCs w:val="24"/>
        </w:rPr>
        <w:t>ilgili hususun</w:t>
      </w:r>
      <w:r w:rsidRPr="006F1CD8">
        <w:rPr>
          <w:rFonts w:ascii="Times New Roman" w:hAnsi="Times New Roman"/>
          <w:sz w:val="24"/>
          <w:szCs w:val="24"/>
        </w:rPr>
        <w:t>, kullanıcıların proforma finansal bilgileri anlaması açısından yeterli derecede ihtiyaca uygun ve önemli olması durumunda, mevzuata göre mümkün olması halinde, denetçi raporunda yer alan</w:t>
      </w:r>
      <w:r>
        <w:rPr>
          <w:rFonts w:ascii="Times New Roman" w:hAnsi="Times New Roman"/>
          <w:sz w:val="24"/>
          <w:szCs w:val="24"/>
        </w:rPr>
        <w:t xml:space="preserve"> olumlu görüş </w:t>
      </w:r>
      <w:r w:rsidRPr="006F1CD8">
        <w:rPr>
          <w:rFonts w:ascii="Times New Roman" w:hAnsi="Times New Roman"/>
          <w:sz w:val="24"/>
          <w:szCs w:val="24"/>
        </w:rPr>
        <w:t xml:space="preserve">dışındaki görüşe, </w:t>
      </w:r>
      <w:r>
        <w:rPr>
          <w:rFonts w:ascii="Times New Roman" w:hAnsi="Times New Roman"/>
          <w:sz w:val="24"/>
          <w:szCs w:val="24"/>
        </w:rPr>
        <w:t xml:space="preserve">olumlu dışındaki </w:t>
      </w:r>
      <w:r w:rsidRPr="006F1CD8">
        <w:rPr>
          <w:rFonts w:ascii="Times New Roman" w:hAnsi="Times New Roman"/>
          <w:sz w:val="24"/>
          <w:szCs w:val="24"/>
        </w:rPr>
        <w:t>sınırlı denetim sonucuna veya Dikkat Çekilen Hususlar paragrafına atıfta bulunulması.</w:t>
      </w:r>
    </w:p>
    <w:p w:rsidR="007B3057" w:rsidRPr="006F1CD8" w:rsidRDefault="007B3057" w:rsidP="000C3E99">
      <w:pPr>
        <w:pStyle w:val="ListeParagraf"/>
        <w:numPr>
          <w:ilvl w:val="0"/>
          <w:numId w:val="29"/>
        </w:numPr>
        <w:ind w:left="1418" w:hanging="709"/>
        <w:jc w:val="both"/>
        <w:rPr>
          <w:rFonts w:ascii="Times New Roman" w:hAnsi="Times New Roman"/>
          <w:sz w:val="24"/>
          <w:szCs w:val="24"/>
        </w:rPr>
      </w:pPr>
      <w:r w:rsidRPr="006F1CD8">
        <w:rPr>
          <w:rFonts w:ascii="Times New Roman" w:hAnsi="Times New Roman"/>
          <w:sz w:val="24"/>
          <w:szCs w:val="24"/>
        </w:rPr>
        <w:t>24 üncü paragraftaki hükümle ilgili olarak, ilgili mevzuata göre mümkün olması halinde, olumlu görüş dışında bir görüş verilmesi.</w:t>
      </w:r>
    </w:p>
    <w:p w:rsidR="007B3057" w:rsidRPr="00A2768C" w:rsidRDefault="007B3057" w:rsidP="000C3E99">
      <w:pPr>
        <w:pStyle w:val="ListeParagraf"/>
        <w:numPr>
          <w:ilvl w:val="0"/>
          <w:numId w:val="29"/>
        </w:numPr>
        <w:ind w:left="1418" w:hanging="709"/>
        <w:jc w:val="both"/>
        <w:rPr>
          <w:rFonts w:ascii="Times New Roman" w:hAnsi="Times New Roman"/>
          <w:sz w:val="24"/>
          <w:szCs w:val="24"/>
        </w:rPr>
      </w:pPr>
      <w:r w:rsidRPr="006F1CD8">
        <w:rPr>
          <w:rFonts w:ascii="Times New Roman" w:hAnsi="Times New Roman"/>
          <w:sz w:val="24"/>
          <w:szCs w:val="24"/>
        </w:rPr>
        <w:t xml:space="preserve">İlgili mevzuata göre mümkün olması halinde, raporun sunulmaması veya </w:t>
      </w:r>
      <w:r w:rsidRPr="00A2768C">
        <w:rPr>
          <w:rFonts w:ascii="Times New Roman" w:hAnsi="Times New Roman"/>
          <w:sz w:val="24"/>
          <w:szCs w:val="24"/>
        </w:rPr>
        <w:t>denetimden çekilme.</w:t>
      </w:r>
    </w:p>
    <w:p w:rsidR="007B3057" w:rsidRDefault="007B3057" w:rsidP="000C3E99">
      <w:pPr>
        <w:pStyle w:val="ListeParagraf"/>
        <w:numPr>
          <w:ilvl w:val="0"/>
          <w:numId w:val="29"/>
        </w:numPr>
        <w:ind w:left="1418" w:hanging="709"/>
        <w:jc w:val="both"/>
        <w:rPr>
          <w:rFonts w:ascii="Times New Roman" w:hAnsi="Times New Roman"/>
          <w:sz w:val="24"/>
          <w:szCs w:val="24"/>
        </w:rPr>
      </w:pPr>
      <w:r w:rsidRPr="00A2768C">
        <w:rPr>
          <w:rFonts w:ascii="Times New Roman" w:hAnsi="Times New Roman"/>
          <w:sz w:val="24"/>
          <w:szCs w:val="24"/>
        </w:rPr>
        <w:t>Hukuki danışmanlık alınması.</w:t>
      </w:r>
    </w:p>
    <w:p w:rsidR="007B3057" w:rsidRDefault="007B3057" w:rsidP="00E5626C">
      <w:pPr>
        <w:jc w:val="both"/>
        <w:rPr>
          <w:rFonts w:ascii="Times New Roman" w:hAnsi="Times New Roman"/>
          <w:sz w:val="24"/>
          <w:szCs w:val="24"/>
        </w:rPr>
      </w:pPr>
    </w:p>
    <w:p w:rsidR="007B3057" w:rsidRDefault="007B3057" w:rsidP="00E5626C">
      <w:pPr>
        <w:jc w:val="both"/>
        <w:rPr>
          <w:rFonts w:ascii="Times New Roman" w:hAnsi="Times New Roman"/>
          <w:sz w:val="24"/>
          <w:szCs w:val="24"/>
        </w:rPr>
      </w:pPr>
    </w:p>
    <w:p w:rsidR="007B3057" w:rsidRPr="00E5626C" w:rsidRDefault="007B3057" w:rsidP="00E5626C">
      <w:pPr>
        <w:jc w:val="both"/>
        <w:rPr>
          <w:rFonts w:ascii="Times New Roman" w:hAnsi="Times New Roman"/>
          <w:sz w:val="24"/>
          <w:szCs w:val="24"/>
        </w:rPr>
      </w:pPr>
    </w:p>
    <w:p w:rsidR="007B3057" w:rsidRPr="00A2768C" w:rsidRDefault="007B3057" w:rsidP="00CC739D">
      <w:pPr>
        <w:jc w:val="both"/>
        <w:rPr>
          <w:rFonts w:ascii="Times New Roman" w:hAnsi="Times New Roman"/>
          <w:i/>
          <w:sz w:val="24"/>
          <w:szCs w:val="24"/>
        </w:rPr>
      </w:pPr>
      <w:r w:rsidRPr="00A2768C">
        <w:rPr>
          <w:rFonts w:ascii="Times New Roman" w:hAnsi="Times New Roman"/>
          <w:i/>
          <w:sz w:val="24"/>
          <w:szCs w:val="24"/>
        </w:rPr>
        <w:lastRenderedPageBreak/>
        <w:t>Proforma Finansal Bilgilerin Sunumunun Değerlendirilmesi</w:t>
      </w:r>
    </w:p>
    <w:p w:rsidR="007B3057" w:rsidRPr="00A2768C" w:rsidRDefault="007B3057" w:rsidP="00CC739D">
      <w:pPr>
        <w:jc w:val="both"/>
        <w:rPr>
          <w:rFonts w:ascii="Times New Roman" w:hAnsi="Times New Roman"/>
          <w:sz w:val="24"/>
          <w:szCs w:val="24"/>
        </w:rPr>
      </w:pPr>
      <w:r w:rsidRPr="00A2768C">
        <w:rPr>
          <w:rFonts w:ascii="Times New Roman" w:hAnsi="Times New Roman"/>
          <w:sz w:val="24"/>
          <w:szCs w:val="24"/>
        </w:rPr>
        <w:t>Yanıltıcı Finansal Bilgilerle Bağlantı Kurmaktan Kaçınma (Bakınız: 26(b) paragrafı)</w:t>
      </w:r>
    </w:p>
    <w:p w:rsidR="007B3057" w:rsidRPr="00A2768C" w:rsidRDefault="007B3057" w:rsidP="00CC739D">
      <w:pPr>
        <w:ind w:left="705" w:hanging="705"/>
        <w:jc w:val="both"/>
        <w:rPr>
          <w:rFonts w:ascii="Times New Roman" w:hAnsi="Times New Roman"/>
          <w:sz w:val="24"/>
          <w:szCs w:val="24"/>
        </w:rPr>
      </w:pPr>
      <w:r w:rsidRPr="00A2768C">
        <w:rPr>
          <w:rFonts w:ascii="Times New Roman" w:hAnsi="Times New Roman"/>
          <w:sz w:val="24"/>
          <w:szCs w:val="24"/>
        </w:rPr>
        <w:t>A41.</w:t>
      </w:r>
      <w:r w:rsidRPr="00A2768C">
        <w:rPr>
          <w:rFonts w:ascii="Times New Roman" w:hAnsi="Times New Roman"/>
          <w:sz w:val="24"/>
          <w:szCs w:val="24"/>
        </w:rPr>
        <w:tab/>
      </w:r>
      <w:r w:rsidRPr="00A2768C">
        <w:rPr>
          <w:rFonts w:ascii="Times New Roman" w:hAnsi="Times New Roman"/>
          <w:color w:val="000000"/>
          <w:sz w:val="24"/>
          <w:szCs w:val="24"/>
        </w:rPr>
        <w:t xml:space="preserve">Etik Kurallar, denetçinin, aşağıdaki gibi olduğunu düşündüğü rapor, beyanname, bildirim veya diğer bilgilerle bilerek </w:t>
      </w:r>
      <w:r>
        <w:rPr>
          <w:rFonts w:ascii="Times New Roman" w:hAnsi="Times New Roman"/>
          <w:color w:val="000000"/>
          <w:sz w:val="24"/>
          <w:szCs w:val="24"/>
        </w:rPr>
        <w:t>ilişkilendirilmemesini</w:t>
      </w:r>
      <w:r w:rsidRPr="00A2768C">
        <w:rPr>
          <w:rFonts w:ascii="Times New Roman" w:hAnsi="Times New Roman"/>
          <w:color w:val="000000"/>
          <w:sz w:val="24"/>
          <w:szCs w:val="24"/>
        </w:rPr>
        <w:t xml:space="preserve"> gerektirir</w:t>
      </w:r>
      <w:r w:rsidRPr="00A2768C">
        <w:rPr>
          <w:rStyle w:val="DipnotBavurusu"/>
          <w:rFonts w:ascii="Times New Roman" w:hAnsi="Times New Roman"/>
          <w:sz w:val="24"/>
          <w:szCs w:val="24"/>
        </w:rPr>
        <w:footnoteReference w:id="9"/>
      </w:r>
      <w:r w:rsidRPr="00A2768C">
        <w:rPr>
          <w:rFonts w:ascii="Times New Roman" w:hAnsi="Times New Roman"/>
          <w:sz w:val="24"/>
          <w:szCs w:val="24"/>
        </w:rPr>
        <w:t>:</w:t>
      </w:r>
    </w:p>
    <w:p w:rsidR="007B3057" w:rsidRPr="00A2768C" w:rsidRDefault="007B3057" w:rsidP="00CC739D">
      <w:pPr>
        <w:ind w:left="1418" w:hanging="709"/>
        <w:jc w:val="both"/>
        <w:rPr>
          <w:rFonts w:ascii="Times New Roman" w:hAnsi="Times New Roman"/>
          <w:sz w:val="24"/>
          <w:szCs w:val="24"/>
        </w:rPr>
      </w:pPr>
      <w:r w:rsidRPr="00A2768C">
        <w:rPr>
          <w:rFonts w:ascii="Times New Roman" w:hAnsi="Times New Roman"/>
          <w:sz w:val="24"/>
          <w:szCs w:val="24"/>
        </w:rPr>
        <w:t>(a)</w:t>
      </w:r>
      <w:r w:rsidRPr="00A2768C">
        <w:rPr>
          <w:rFonts w:ascii="Times New Roman" w:hAnsi="Times New Roman"/>
          <w:sz w:val="24"/>
          <w:szCs w:val="24"/>
        </w:rPr>
        <w:tab/>
      </w:r>
      <w:r w:rsidRPr="00A2768C">
        <w:rPr>
          <w:rFonts w:ascii="Times New Roman" w:hAnsi="Times New Roman"/>
          <w:color w:val="000000"/>
          <w:sz w:val="24"/>
          <w:szCs w:val="24"/>
        </w:rPr>
        <w:t>Önemli düzeyde yanlış veya yanıltıcı beyan içeren</w:t>
      </w:r>
      <w:r w:rsidRPr="00A2768C">
        <w:rPr>
          <w:rFonts w:ascii="Times New Roman" w:hAnsi="Times New Roman"/>
          <w:sz w:val="24"/>
          <w:szCs w:val="24"/>
        </w:rPr>
        <w:t>,</w:t>
      </w:r>
    </w:p>
    <w:p w:rsidR="007B3057" w:rsidRPr="00A2768C" w:rsidRDefault="007B3057" w:rsidP="00CC739D">
      <w:pPr>
        <w:ind w:left="1418" w:hanging="709"/>
        <w:jc w:val="both"/>
        <w:rPr>
          <w:rFonts w:ascii="Times New Roman" w:hAnsi="Times New Roman"/>
          <w:sz w:val="24"/>
          <w:szCs w:val="24"/>
        </w:rPr>
      </w:pPr>
      <w:r w:rsidRPr="00A2768C">
        <w:rPr>
          <w:rFonts w:ascii="Times New Roman" w:hAnsi="Times New Roman"/>
          <w:sz w:val="24"/>
          <w:szCs w:val="24"/>
        </w:rPr>
        <w:t>(b)</w:t>
      </w:r>
      <w:r w:rsidRPr="00A2768C">
        <w:rPr>
          <w:rFonts w:ascii="Times New Roman" w:hAnsi="Times New Roman"/>
          <w:sz w:val="24"/>
          <w:szCs w:val="24"/>
        </w:rPr>
        <w:tab/>
      </w:r>
      <w:r w:rsidRPr="00A2768C">
        <w:rPr>
          <w:rFonts w:ascii="Times New Roman" w:hAnsi="Times New Roman"/>
          <w:color w:val="000000"/>
          <w:sz w:val="24"/>
          <w:szCs w:val="24"/>
        </w:rPr>
        <w:t>Dikkatsiz</w:t>
      </w:r>
      <w:r>
        <w:rPr>
          <w:rFonts w:ascii="Times New Roman" w:hAnsi="Times New Roman"/>
          <w:color w:val="000000"/>
          <w:sz w:val="24"/>
          <w:szCs w:val="24"/>
        </w:rPr>
        <w:t>c</w:t>
      </w:r>
      <w:r w:rsidRPr="00A2768C">
        <w:rPr>
          <w:rFonts w:ascii="Times New Roman" w:hAnsi="Times New Roman"/>
          <w:color w:val="000000"/>
          <w:sz w:val="24"/>
          <w:szCs w:val="24"/>
        </w:rPr>
        <w:t>e sunulmuş beyan veya bilgi içeren veya</w:t>
      </w:r>
    </w:p>
    <w:p w:rsidR="007B3057" w:rsidRPr="006F1CD8" w:rsidRDefault="007B3057" w:rsidP="00CC739D">
      <w:pPr>
        <w:ind w:left="1418" w:hanging="709"/>
        <w:jc w:val="both"/>
        <w:rPr>
          <w:rFonts w:ascii="Times New Roman" w:hAnsi="Times New Roman"/>
          <w:sz w:val="24"/>
          <w:szCs w:val="24"/>
        </w:rPr>
      </w:pPr>
      <w:r w:rsidRPr="00A2768C">
        <w:rPr>
          <w:rFonts w:ascii="Times New Roman" w:hAnsi="Times New Roman"/>
          <w:sz w:val="24"/>
          <w:szCs w:val="24"/>
        </w:rPr>
        <w:t>(c)</w:t>
      </w:r>
      <w:r w:rsidRPr="00A2768C">
        <w:rPr>
          <w:rFonts w:ascii="Times New Roman" w:hAnsi="Times New Roman"/>
          <w:sz w:val="24"/>
          <w:szCs w:val="24"/>
        </w:rPr>
        <w:tab/>
      </w:r>
      <w:r w:rsidRPr="00A2768C">
        <w:rPr>
          <w:rFonts w:ascii="Times New Roman" w:hAnsi="Times New Roman"/>
          <w:color w:val="000000"/>
          <w:sz w:val="24"/>
          <w:szCs w:val="24"/>
        </w:rPr>
        <w:t>İçermesi gereken bilgileri göz ardı eden veya gizleyen, dolayısıyla yanıltıcı mahiyette olan</w:t>
      </w:r>
      <w:r w:rsidRPr="00A2768C">
        <w:rPr>
          <w:rFonts w:ascii="Times New Roman" w:hAnsi="Times New Roman"/>
          <w:sz w:val="24"/>
          <w:szCs w:val="24"/>
        </w:rPr>
        <w:t>.</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Proforma Finansal Bilgilere Eşlik Eden Açıklamalar (Bakınız:  14(c) ve 26(c) paragrafları)</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A42.</w:t>
      </w:r>
      <w:r w:rsidRPr="006F1CD8">
        <w:rPr>
          <w:rFonts w:ascii="Times New Roman" w:hAnsi="Times New Roman"/>
          <w:sz w:val="24"/>
          <w:szCs w:val="24"/>
        </w:rPr>
        <w:tab/>
        <w:t>Uygun açıklamalar aşağıdaki hususları içerebilir:</w:t>
      </w:r>
    </w:p>
    <w:p w:rsidR="007B3057" w:rsidRPr="006F1CD8" w:rsidRDefault="007B3057" w:rsidP="000C3E99">
      <w:pPr>
        <w:pStyle w:val="ListeParagraf"/>
        <w:numPr>
          <w:ilvl w:val="0"/>
          <w:numId w:val="31"/>
        </w:numPr>
        <w:ind w:left="1418" w:hanging="709"/>
        <w:jc w:val="both"/>
        <w:rPr>
          <w:rFonts w:ascii="Times New Roman" w:hAnsi="Times New Roman"/>
          <w:sz w:val="24"/>
          <w:szCs w:val="24"/>
        </w:rPr>
      </w:pPr>
      <w:r>
        <w:rPr>
          <w:rFonts w:ascii="Times New Roman" w:hAnsi="Times New Roman"/>
          <w:sz w:val="24"/>
          <w:szCs w:val="24"/>
        </w:rPr>
        <w:t>İlgili o</w:t>
      </w:r>
      <w:r w:rsidRPr="006F1CD8">
        <w:rPr>
          <w:rFonts w:ascii="Times New Roman" w:hAnsi="Times New Roman"/>
          <w:sz w:val="24"/>
          <w:szCs w:val="24"/>
        </w:rPr>
        <w:t>lay veya işlemin niteliği ve olayın gerçekleştiğinin veya işlemin yapıldığının varsayıldığı tarih de dâhil olmak üzere proforma bilgilerin niteliği ve amacı,</w:t>
      </w:r>
    </w:p>
    <w:p w:rsidR="007B3057" w:rsidRPr="006F1CD8" w:rsidRDefault="007B3057" w:rsidP="000C3E99">
      <w:pPr>
        <w:pStyle w:val="ListeParagraf"/>
        <w:numPr>
          <w:ilvl w:val="0"/>
          <w:numId w:val="31"/>
        </w:numPr>
        <w:ind w:left="1418" w:hanging="709"/>
        <w:jc w:val="both"/>
        <w:rPr>
          <w:rFonts w:ascii="Times New Roman" w:hAnsi="Times New Roman"/>
          <w:sz w:val="24"/>
          <w:szCs w:val="24"/>
        </w:rPr>
      </w:pPr>
      <w:r w:rsidRPr="006F1CD8">
        <w:rPr>
          <w:rFonts w:ascii="Times New Roman" w:hAnsi="Times New Roman"/>
          <w:sz w:val="24"/>
          <w:szCs w:val="24"/>
        </w:rPr>
        <w:t xml:space="preserve">Düzeltilmemiş finansal bilgilerin elde edildiği kaynak ve bu kaynağa ilişkin herhangi bir bağımsız denetim veya sınırlı denetim raporunun </w:t>
      </w:r>
      <w:r>
        <w:rPr>
          <w:rFonts w:ascii="Times New Roman" w:hAnsi="Times New Roman"/>
          <w:sz w:val="24"/>
          <w:szCs w:val="24"/>
        </w:rPr>
        <w:t>düzenlenmiş olup olmadığı</w:t>
      </w:r>
      <w:r w:rsidRPr="006F1CD8">
        <w:rPr>
          <w:rFonts w:ascii="Times New Roman" w:hAnsi="Times New Roman"/>
          <w:sz w:val="24"/>
          <w:szCs w:val="24"/>
        </w:rPr>
        <w:t>,</w:t>
      </w:r>
    </w:p>
    <w:p w:rsidR="007B3057" w:rsidRPr="006F1CD8" w:rsidRDefault="007B3057" w:rsidP="000C3E99">
      <w:pPr>
        <w:pStyle w:val="ListeParagraf"/>
        <w:numPr>
          <w:ilvl w:val="0"/>
          <w:numId w:val="31"/>
        </w:numPr>
        <w:ind w:left="1418" w:hanging="709"/>
        <w:jc w:val="both"/>
        <w:rPr>
          <w:rFonts w:ascii="Times New Roman" w:hAnsi="Times New Roman"/>
          <w:sz w:val="24"/>
          <w:szCs w:val="24"/>
        </w:rPr>
      </w:pPr>
      <w:r w:rsidRPr="006F1CD8">
        <w:rPr>
          <w:rFonts w:ascii="Times New Roman" w:hAnsi="Times New Roman"/>
          <w:sz w:val="24"/>
          <w:szCs w:val="24"/>
        </w:rPr>
        <w:t>Her bir düzeltmeye ilişkin bir tanım ve açıklama dâhil olmak üzere proforma düzeltmeler.</w:t>
      </w:r>
      <w:r>
        <w:rPr>
          <w:rFonts w:ascii="Times New Roman" w:hAnsi="Times New Roman"/>
          <w:sz w:val="24"/>
          <w:szCs w:val="24"/>
        </w:rPr>
        <w:t xml:space="preserve"> İktisap edilen</w:t>
      </w:r>
      <w:r w:rsidRPr="006F1CD8">
        <w:rPr>
          <w:rFonts w:ascii="Times New Roman" w:hAnsi="Times New Roman"/>
          <w:sz w:val="24"/>
          <w:szCs w:val="24"/>
        </w:rPr>
        <w:t xml:space="preserve"> veya tasfiye edilen bir işletmenin finansal bilgileri söz konusu olduğunda bu durum, bu bilgilerin elde edildiği kaynağı ve bu kaynağa ilişkin herhangi bir bağımsız denetim veya sınırlı denetim raporunun </w:t>
      </w:r>
      <w:r>
        <w:rPr>
          <w:rFonts w:ascii="Times New Roman" w:hAnsi="Times New Roman"/>
          <w:sz w:val="24"/>
          <w:szCs w:val="24"/>
        </w:rPr>
        <w:t xml:space="preserve">düzenlenmiş olup olmadığını </w:t>
      </w:r>
      <w:r w:rsidRPr="006F1CD8">
        <w:rPr>
          <w:rFonts w:ascii="Times New Roman" w:hAnsi="Times New Roman"/>
          <w:sz w:val="24"/>
          <w:szCs w:val="24"/>
        </w:rPr>
        <w:t>da içerir,</w:t>
      </w:r>
    </w:p>
    <w:p w:rsidR="007B3057" w:rsidRPr="006F1CD8" w:rsidRDefault="007B3057" w:rsidP="000C3E99">
      <w:pPr>
        <w:pStyle w:val="ListeParagraf"/>
        <w:numPr>
          <w:ilvl w:val="0"/>
          <w:numId w:val="31"/>
        </w:numPr>
        <w:ind w:left="1418" w:hanging="709"/>
        <w:jc w:val="both"/>
        <w:rPr>
          <w:rFonts w:ascii="Times New Roman" w:hAnsi="Times New Roman"/>
          <w:sz w:val="24"/>
          <w:szCs w:val="24"/>
        </w:rPr>
      </w:pPr>
      <w:r w:rsidRPr="006F1CD8">
        <w:rPr>
          <w:rFonts w:ascii="Times New Roman" w:hAnsi="Times New Roman"/>
          <w:sz w:val="24"/>
          <w:szCs w:val="24"/>
        </w:rPr>
        <w:t>Kamuoyu</w:t>
      </w:r>
      <w:r>
        <w:rPr>
          <w:rFonts w:ascii="Times New Roman" w:hAnsi="Times New Roman"/>
          <w:sz w:val="24"/>
          <w:szCs w:val="24"/>
        </w:rPr>
        <w:t>na açık olmamas</w:t>
      </w:r>
      <w:r w:rsidRPr="006F1CD8">
        <w:rPr>
          <w:rFonts w:ascii="Times New Roman" w:hAnsi="Times New Roman"/>
          <w:sz w:val="24"/>
          <w:szCs w:val="24"/>
        </w:rPr>
        <w:t>ı durumunda, proforma finansal bilgilerin derlenmesinde dayanak oluşturan geçerli kıstasların tanım</w:t>
      </w:r>
      <w:r>
        <w:rPr>
          <w:rFonts w:ascii="Times New Roman" w:hAnsi="Times New Roman"/>
          <w:sz w:val="24"/>
          <w:szCs w:val="24"/>
        </w:rPr>
        <w:t>lanmas</w:t>
      </w:r>
      <w:r w:rsidRPr="006F1CD8">
        <w:rPr>
          <w:rFonts w:ascii="Times New Roman" w:hAnsi="Times New Roman"/>
          <w:sz w:val="24"/>
          <w:szCs w:val="24"/>
        </w:rPr>
        <w:t>ı ve</w:t>
      </w:r>
    </w:p>
    <w:p w:rsidR="007B3057" w:rsidRPr="006F1CD8" w:rsidRDefault="007B3057" w:rsidP="000C3E99">
      <w:pPr>
        <w:pStyle w:val="ListeParagraf"/>
        <w:numPr>
          <w:ilvl w:val="0"/>
          <w:numId w:val="31"/>
        </w:numPr>
        <w:ind w:left="1418" w:hanging="709"/>
        <w:jc w:val="both"/>
        <w:rPr>
          <w:rFonts w:ascii="Times New Roman" w:hAnsi="Times New Roman"/>
          <w:sz w:val="24"/>
          <w:szCs w:val="24"/>
        </w:rPr>
      </w:pPr>
      <w:r w:rsidRPr="006F1CD8">
        <w:rPr>
          <w:rFonts w:ascii="Times New Roman" w:hAnsi="Times New Roman"/>
          <w:sz w:val="24"/>
          <w:szCs w:val="24"/>
        </w:rPr>
        <w:t>Proforma finansal bilgilerin yalnız</w:t>
      </w:r>
      <w:r>
        <w:rPr>
          <w:rFonts w:ascii="Times New Roman" w:hAnsi="Times New Roman"/>
          <w:sz w:val="24"/>
          <w:szCs w:val="24"/>
        </w:rPr>
        <w:t>c</w:t>
      </w:r>
      <w:r w:rsidRPr="006F1CD8">
        <w:rPr>
          <w:rFonts w:ascii="Times New Roman" w:hAnsi="Times New Roman"/>
          <w:sz w:val="24"/>
          <w:szCs w:val="24"/>
        </w:rPr>
        <w:t xml:space="preserve">a </w:t>
      </w:r>
      <w:r w:rsidRPr="00305A4E">
        <w:rPr>
          <w:rFonts w:ascii="Times New Roman" w:hAnsi="Times New Roman"/>
          <w:sz w:val="24"/>
          <w:szCs w:val="24"/>
        </w:rPr>
        <w:t>gösterim amaçlı</w:t>
      </w:r>
      <w:r>
        <w:rPr>
          <w:rFonts w:ascii="Times New Roman" w:hAnsi="Times New Roman"/>
          <w:sz w:val="24"/>
          <w:szCs w:val="24"/>
        </w:rPr>
        <w:t xml:space="preserve"> derlenmiş olduğuna ve niteliğinden </w:t>
      </w:r>
      <w:r w:rsidRPr="006F1CD8">
        <w:rPr>
          <w:rFonts w:ascii="Times New Roman" w:hAnsi="Times New Roman"/>
          <w:sz w:val="24"/>
          <w:szCs w:val="24"/>
        </w:rPr>
        <w:t>dolayı işletmenin gerçek finansal durumunu, finansal performansını veya nakit akışlarını yansıtmadığına ilişkin bir beyan.</w:t>
      </w:r>
    </w:p>
    <w:p w:rsidR="007B3057" w:rsidRPr="006F1CD8" w:rsidRDefault="007B3057" w:rsidP="00CC739D">
      <w:pPr>
        <w:ind w:left="1068" w:firstLine="348"/>
        <w:jc w:val="both"/>
        <w:rPr>
          <w:rFonts w:ascii="Times New Roman" w:hAnsi="Times New Roman"/>
          <w:sz w:val="24"/>
          <w:szCs w:val="24"/>
        </w:rPr>
      </w:pPr>
      <w:r w:rsidRPr="006F1CD8">
        <w:rPr>
          <w:rFonts w:ascii="Times New Roman" w:hAnsi="Times New Roman"/>
          <w:sz w:val="24"/>
          <w:szCs w:val="24"/>
        </w:rPr>
        <w:t>Mevzuat</w:t>
      </w:r>
      <w:r>
        <w:rPr>
          <w:rFonts w:ascii="Times New Roman" w:hAnsi="Times New Roman"/>
          <w:sz w:val="24"/>
          <w:szCs w:val="24"/>
        </w:rPr>
        <w:t xml:space="preserve"> </w:t>
      </w:r>
      <w:r w:rsidRPr="006F1CD8">
        <w:rPr>
          <w:rFonts w:ascii="Times New Roman" w:hAnsi="Times New Roman"/>
          <w:sz w:val="24"/>
          <w:szCs w:val="24"/>
        </w:rPr>
        <w:t xml:space="preserve"> bu</w:t>
      </w:r>
      <w:r>
        <w:rPr>
          <w:rFonts w:ascii="Times New Roman" w:hAnsi="Times New Roman"/>
          <w:sz w:val="24"/>
          <w:szCs w:val="24"/>
        </w:rPr>
        <w:t>nları</w:t>
      </w:r>
      <w:r w:rsidRPr="006F1CD8">
        <w:rPr>
          <w:rFonts w:ascii="Times New Roman" w:hAnsi="Times New Roman"/>
          <w:sz w:val="24"/>
          <w:szCs w:val="24"/>
        </w:rPr>
        <w:t xml:space="preserve"> ve bu</w:t>
      </w:r>
      <w:r>
        <w:rPr>
          <w:rFonts w:ascii="Times New Roman" w:hAnsi="Times New Roman"/>
          <w:sz w:val="24"/>
          <w:szCs w:val="24"/>
        </w:rPr>
        <w:t>nlara</w:t>
      </w:r>
      <w:r w:rsidRPr="006F1CD8">
        <w:rPr>
          <w:rFonts w:ascii="Times New Roman" w:hAnsi="Times New Roman"/>
          <w:sz w:val="24"/>
          <w:szCs w:val="24"/>
        </w:rPr>
        <w:t xml:space="preserve"> benzer </w:t>
      </w:r>
      <w:r>
        <w:rPr>
          <w:rFonts w:ascii="Times New Roman" w:hAnsi="Times New Roman"/>
          <w:sz w:val="24"/>
          <w:szCs w:val="24"/>
        </w:rPr>
        <w:t>diğer özel</w:t>
      </w:r>
      <w:r w:rsidRPr="006F1CD8">
        <w:rPr>
          <w:rFonts w:ascii="Times New Roman" w:hAnsi="Times New Roman"/>
          <w:sz w:val="24"/>
          <w:szCs w:val="24"/>
        </w:rPr>
        <w:t xml:space="preserve"> açıklamaları zorunlu kılabilir.</w:t>
      </w:r>
    </w:p>
    <w:p w:rsidR="007B3057" w:rsidRPr="0035666A" w:rsidRDefault="007B3057" w:rsidP="00CC739D">
      <w:pPr>
        <w:jc w:val="both"/>
        <w:rPr>
          <w:rFonts w:ascii="Times New Roman" w:hAnsi="Times New Roman"/>
          <w:sz w:val="24"/>
          <w:szCs w:val="24"/>
        </w:rPr>
      </w:pPr>
      <w:r>
        <w:rPr>
          <w:rFonts w:ascii="Times New Roman" w:hAnsi="Times New Roman"/>
          <w:sz w:val="24"/>
          <w:szCs w:val="24"/>
        </w:rPr>
        <w:t>Kaynağın Ait Olduğu Tarihten Sonraki</w:t>
      </w:r>
      <w:r w:rsidRPr="006F1CD8">
        <w:rPr>
          <w:rFonts w:ascii="Times New Roman" w:hAnsi="Times New Roman"/>
          <w:sz w:val="24"/>
          <w:szCs w:val="24"/>
        </w:rPr>
        <w:t xml:space="preserve"> Önemli Olayların Değerlendirilmesi (Bakınız: 26(ç) paragrafı</w:t>
      </w:r>
      <w:r w:rsidRPr="0035666A">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A43.</w:t>
      </w:r>
      <w:r>
        <w:rPr>
          <w:rFonts w:ascii="Times New Roman" w:hAnsi="Times New Roman"/>
          <w:sz w:val="24"/>
          <w:szCs w:val="24"/>
        </w:rPr>
        <w:tab/>
        <w:t>D</w:t>
      </w:r>
      <w:r w:rsidRPr="00F14B3B">
        <w:rPr>
          <w:rFonts w:ascii="Times New Roman" w:hAnsi="Times New Roman"/>
          <w:sz w:val="24"/>
          <w:szCs w:val="24"/>
        </w:rPr>
        <w:t>üzeltilmemiş finansal bilgilerin elde edildiği kayna</w:t>
      </w:r>
      <w:r>
        <w:rPr>
          <w:rFonts w:ascii="Times New Roman" w:hAnsi="Times New Roman"/>
          <w:sz w:val="24"/>
          <w:szCs w:val="24"/>
        </w:rPr>
        <w:t>ğa ilişkin</w:t>
      </w:r>
      <w:r w:rsidRPr="00F14B3B">
        <w:rPr>
          <w:rFonts w:ascii="Times New Roman" w:hAnsi="Times New Roman"/>
          <w:sz w:val="24"/>
          <w:szCs w:val="24"/>
        </w:rPr>
        <w:t xml:space="preserve"> raporlama yapmadığı</w:t>
      </w:r>
      <w:r>
        <w:rPr>
          <w:rFonts w:ascii="Times New Roman" w:hAnsi="Times New Roman"/>
          <w:sz w:val="24"/>
          <w:szCs w:val="24"/>
        </w:rPr>
        <w:t>ndan ötürü denetçinin</w:t>
      </w:r>
      <w:r w:rsidRPr="00F14B3B">
        <w:rPr>
          <w:rFonts w:ascii="Times New Roman" w:hAnsi="Times New Roman"/>
          <w:sz w:val="24"/>
          <w:szCs w:val="24"/>
        </w:rPr>
        <w:t xml:space="preserve">, kaynağın </w:t>
      </w:r>
      <w:r>
        <w:rPr>
          <w:rFonts w:ascii="Times New Roman" w:hAnsi="Times New Roman"/>
          <w:sz w:val="24"/>
          <w:szCs w:val="24"/>
        </w:rPr>
        <w:t>ait olduğu tariht</w:t>
      </w:r>
      <w:r w:rsidRPr="00F14B3B">
        <w:rPr>
          <w:rFonts w:ascii="Times New Roman" w:hAnsi="Times New Roman"/>
          <w:sz w:val="24"/>
          <w:szCs w:val="24"/>
        </w:rPr>
        <w:t>en sonra meydana gelen ve kaynağa yönelik bir düzeltme veya açıklama yapılmasını gerektiren olayları belirlemeye yönelik prosedürleri uygulamasına gerek yoktur. Yine de denetçinin düzeltilmemiş finansal b</w:t>
      </w:r>
      <w:r>
        <w:rPr>
          <w:rFonts w:ascii="Times New Roman" w:hAnsi="Times New Roman"/>
          <w:sz w:val="24"/>
          <w:szCs w:val="24"/>
        </w:rPr>
        <w:t>ilgilerin elde edildiği kaynağa ait tariht</w:t>
      </w:r>
      <w:r w:rsidRPr="00F14B3B">
        <w:rPr>
          <w:rFonts w:ascii="Times New Roman" w:hAnsi="Times New Roman"/>
          <w:sz w:val="24"/>
          <w:szCs w:val="24"/>
        </w:rPr>
        <w:t>en sonra meydana gelen ve proforma finansal bilgiler</w:t>
      </w:r>
      <w:r>
        <w:rPr>
          <w:rFonts w:ascii="Times New Roman" w:hAnsi="Times New Roman"/>
          <w:sz w:val="24"/>
          <w:szCs w:val="24"/>
        </w:rPr>
        <w:t>in y</w:t>
      </w:r>
      <w:r w:rsidRPr="00F14B3B">
        <w:rPr>
          <w:rFonts w:ascii="Times New Roman" w:hAnsi="Times New Roman"/>
          <w:sz w:val="24"/>
          <w:szCs w:val="24"/>
        </w:rPr>
        <w:t xml:space="preserve">anıltıcı olmasını önlemek için </w:t>
      </w:r>
      <w:r>
        <w:rPr>
          <w:rFonts w:ascii="Times New Roman" w:hAnsi="Times New Roman"/>
          <w:sz w:val="24"/>
          <w:szCs w:val="24"/>
        </w:rPr>
        <w:t>d</w:t>
      </w:r>
      <w:r w:rsidRPr="00F14B3B">
        <w:rPr>
          <w:rFonts w:ascii="Times New Roman" w:hAnsi="Times New Roman"/>
          <w:sz w:val="24"/>
          <w:szCs w:val="24"/>
        </w:rPr>
        <w:t>e</w:t>
      </w:r>
      <w:r>
        <w:rPr>
          <w:rFonts w:ascii="Times New Roman" w:hAnsi="Times New Roman"/>
          <w:sz w:val="24"/>
          <w:szCs w:val="24"/>
        </w:rPr>
        <w:t xml:space="preserve"> açıklayıcı </w:t>
      </w:r>
      <w:r>
        <w:rPr>
          <w:rFonts w:ascii="Times New Roman" w:hAnsi="Times New Roman"/>
          <w:sz w:val="24"/>
          <w:szCs w:val="24"/>
        </w:rPr>
        <w:lastRenderedPageBreak/>
        <w:t>dipnotlarda</w:t>
      </w:r>
      <w:r w:rsidRPr="00F14B3B">
        <w:rPr>
          <w:rFonts w:ascii="Times New Roman" w:hAnsi="Times New Roman"/>
          <w:sz w:val="24"/>
          <w:szCs w:val="24"/>
        </w:rPr>
        <w:t xml:space="preserve"> </w:t>
      </w:r>
      <w:r>
        <w:rPr>
          <w:rFonts w:ascii="Times New Roman" w:hAnsi="Times New Roman"/>
          <w:sz w:val="24"/>
          <w:szCs w:val="24"/>
        </w:rPr>
        <w:t>atıfta bulunulmasını</w:t>
      </w:r>
      <w:r w:rsidRPr="00F14B3B">
        <w:rPr>
          <w:rFonts w:ascii="Times New Roman" w:hAnsi="Times New Roman"/>
          <w:sz w:val="24"/>
          <w:szCs w:val="24"/>
        </w:rPr>
        <w:t xml:space="preserve"> ya da bir açıklama eklenmesini gerektirebilecek dikkat</w:t>
      </w:r>
      <w:r>
        <w:rPr>
          <w:rFonts w:ascii="Times New Roman" w:hAnsi="Times New Roman"/>
          <w:sz w:val="24"/>
          <w:szCs w:val="24"/>
        </w:rPr>
        <w:t>ini</w:t>
      </w:r>
      <w:r w:rsidRPr="00F14B3B">
        <w:rPr>
          <w:rFonts w:ascii="Times New Roman" w:hAnsi="Times New Roman"/>
          <w:sz w:val="24"/>
          <w:szCs w:val="24"/>
        </w:rPr>
        <w:t xml:space="preserve"> çeken herhangi bir önemli olayın olup olmadığını değerlendirmesi gerekir. </w:t>
      </w:r>
      <w:r>
        <w:rPr>
          <w:rFonts w:ascii="Times New Roman" w:hAnsi="Times New Roman"/>
          <w:sz w:val="24"/>
          <w:szCs w:val="24"/>
        </w:rPr>
        <w:t>Söz konusu</w:t>
      </w:r>
      <w:r w:rsidRPr="00F14B3B">
        <w:rPr>
          <w:rFonts w:ascii="Times New Roman" w:hAnsi="Times New Roman"/>
          <w:sz w:val="24"/>
          <w:szCs w:val="24"/>
        </w:rPr>
        <w:t xml:space="preserve"> değerlendirme, </w:t>
      </w:r>
      <w:r>
        <w:rPr>
          <w:rFonts w:ascii="Times New Roman" w:hAnsi="Times New Roman"/>
          <w:sz w:val="24"/>
          <w:szCs w:val="24"/>
        </w:rPr>
        <w:t>bu</w:t>
      </w:r>
      <w:r w:rsidRPr="00F14B3B">
        <w:rPr>
          <w:rFonts w:ascii="Times New Roman" w:hAnsi="Times New Roman"/>
          <w:sz w:val="24"/>
          <w:szCs w:val="24"/>
        </w:rPr>
        <w:t xml:space="preserve"> </w:t>
      </w:r>
      <w:r>
        <w:rPr>
          <w:rFonts w:ascii="Times New Roman" w:hAnsi="Times New Roman"/>
          <w:sz w:val="24"/>
          <w:szCs w:val="24"/>
        </w:rPr>
        <w:t>GDS kapsamında uygulananan prosedürlere</w:t>
      </w:r>
      <w:r w:rsidRPr="00F14B3B">
        <w:rPr>
          <w:rFonts w:ascii="Times New Roman" w:hAnsi="Times New Roman"/>
          <w:sz w:val="24"/>
          <w:szCs w:val="24"/>
        </w:rPr>
        <w:t xml:space="preserve"> veya denetçinin işletmeye ve denetim şartlarına ilişkin bilgisine dayanır. Örneğin, düzeltilmemiş finansal b</w:t>
      </w:r>
      <w:r>
        <w:rPr>
          <w:rFonts w:ascii="Times New Roman" w:hAnsi="Times New Roman"/>
          <w:sz w:val="24"/>
          <w:szCs w:val="24"/>
        </w:rPr>
        <w:t>ilgilerin elde edildiği kaynağa ait tarihten</w:t>
      </w:r>
      <w:r w:rsidRPr="00F14B3B">
        <w:rPr>
          <w:rFonts w:ascii="Times New Roman" w:hAnsi="Times New Roman"/>
          <w:sz w:val="24"/>
          <w:szCs w:val="24"/>
        </w:rPr>
        <w:t xml:space="preserve"> sonra işletme</w:t>
      </w:r>
      <w:r>
        <w:rPr>
          <w:rFonts w:ascii="Times New Roman" w:hAnsi="Times New Roman"/>
          <w:sz w:val="24"/>
          <w:szCs w:val="24"/>
        </w:rPr>
        <w:t>,</w:t>
      </w:r>
      <w:r w:rsidRPr="00F14B3B">
        <w:rPr>
          <w:rFonts w:ascii="Times New Roman" w:hAnsi="Times New Roman"/>
          <w:sz w:val="24"/>
          <w:szCs w:val="24"/>
        </w:rPr>
        <w:t xml:space="preserve"> dönüştürülebilir borçlarının özkaynağa çevrilmesini de içeren bir sermaye işlemine girmiş olabilir ve bu işlemin açıklanmaması</w:t>
      </w:r>
      <w:r>
        <w:rPr>
          <w:rFonts w:ascii="Times New Roman" w:hAnsi="Times New Roman"/>
          <w:sz w:val="24"/>
          <w:szCs w:val="24"/>
        </w:rPr>
        <w:t>,</w:t>
      </w:r>
      <w:r w:rsidRPr="00F14B3B">
        <w:rPr>
          <w:rFonts w:ascii="Times New Roman" w:hAnsi="Times New Roman"/>
          <w:sz w:val="24"/>
          <w:szCs w:val="24"/>
        </w:rPr>
        <w:t xml:space="preserve"> proforma finansal bilgilerin yanıltıcı olmasına yol açabilir.</w:t>
      </w:r>
    </w:p>
    <w:p w:rsidR="007B3057" w:rsidRPr="0035666A" w:rsidRDefault="007B3057" w:rsidP="00CC739D">
      <w:pPr>
        <w:jc w:val="both"/>
        <w:rPr>
          <w:rFonts w:ascii="Times New Roman" w:hAnsi="Times New Roman"/>
          <w:sz w:val="24"/>
          <w:szCs w:val="24"/>
        </w:rPr>
      </w:pPr>
      <w:r w:rsidRPr="0035666A">
        <w:rPr>
          <w:rFonts w:ascii="Times New Roman" w:hAnsi="Times New Roman"/>
          <w:sz w:val="24"/>
          <w:szCs w:val="24"/>
        </w:rPr>
        <w:t>Diğer Bilgilerle Önemli Düzeyde Tutarsızlık (</w:t>
      </w:r>
      <w:r w:rsidRPr="00CA7B52">
        <w:rPr>
          <w:rFonts w:ascii="Times New Roman" w:hAnsi="Times New Roman"/>
          <w:sz w:val="24"/>
          <w:szCs w:val="24"/>
        </w:rPr>
        <w:t>Bakınız: 27 nci paragraf</w:t>
      </w:r>
      <w:r w:rsidRPr="0035666A">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A44.</w:t>
      </w:r>
      <w:r>
        <w:rPr>
          <w:rFonts w:ascii="Times New Roman" w:hAnsi="Times New Roman"/>
          <w:sz w:val="24"/>
          <w:szCs w:val="24"/>
        </w:rPr>
        <w:tab/>
        <w:t>S</w:t>
      </w:r>
      <w:r w:rsidRPr="00F14B3B">
        <w:rPr>
          <w:rFonts w:ascii="Times New Roman" w:hAnsi="Times New Roman"/>
          <w:sz w:val="24"/>
          <w:szCs w:val="24"/>
        </w:rPr>
        <w:t>orumlu taraf</w:t>
      </w:r>
      <w:r>
        <w:rPr>
          <w:rFonts w:ascii="Times New Roman" w:hAnsi="Times New Roman"/>
          <w:sz w:val="24"/>
          <w:szCs w:val="24"/>
        </w:rPr>
        <w:t>ın</w:t>
      </w:r>
      <w:r w:rsidRPr="00F14B3B">
        <w:rPr>
          <w:rFonts w:ascii="Times New Roman" w:hAnsi="Times New Roman"/>
          <w:sz w:val="24"/>
          <w:szCs w:val="24"/>
        </w:rPr>
        <w:t xml:space="preserve"> proforma finansal bilgileri ve</w:t>
      </w:r>
      <w:r>
        <w:rPr>
          <w:rFonts w:ascii="Times New Roman" w:hAnsi="Times New Roman"/>
          <w:sz w:val="24"/>
          <w:szCs w:val="24"/>
        </w:rPr>
        <w:t>ya</w:t>
      </w:r>
      <w:r w:rsidRPr="00F14B3B">
        <w:rPr>
          <w:rFonts w:ascii="Times New Roman" w:hAnsi="Times New Roman"/>
          <w:sz w:val="24"/>
          <w:szCs w:val="24"/>
        </w:rPr>
        <w:t xml:space="preserve"> </w:t>
      </w:r>
      <w:r>
        <w:rPr>
          <w:rFonts w:ascii="Times New Roman" w:hAnsi="Times New Roman"/>
          <w:sz w:val="24"/>
          <w:szCs w:val="24"/>
        </w:rPr>
        <w:t>-varsa- d</w:t>
      </w:r>
      <w:r w:rsidRPr="00F14B3B">
        <w:rPr>
          <w:rFonts w:ascii="Times New Roman" w:hAnsi="Times New Roman"/>
          <w:sz w:val="24"/>
          <w:szCs w:val="24"/>
        </w:rPr>
        <w:t xml:space="preserve">iğer bilgileri </w:t>
      </w:r>
      <w:r>
        <w:rPr>
          <w:rFonts w:ascii="Times New Roman" w:hAnsi="Times New Roman"/>
          <w:sz w:val="24"/>
          <w:szCs w:val="24"/>
        </w:rPr>
        <w:t>düzeltmeyi -revize etmeyi-</w:t>
      </w:r>
      <w:r w:rsidRPr="00F14B3B">
        <w:rPr>
          <w:rFonts w:ascii="Times New Roman" w:hAnsi="Times New Roman"/>
          <w:sz w:val="24"/>
          <w:szCs w:val="24"/>
        </w:rPr>
        <w:t xml:space="preserve"> reddetmesi durumunda </w:t>
      </w:r>
      <w:r>
        <w:rPr>
          <w:rFonts w:ascii="Times New Roman" w:hAnsi="Times New Roman"/>
          <w:sz w:val="24"/>
          <w:szCs w:val="24"/>
        </w:rPr>
        <w:t xml:space="preserve">denetçinin </w:t>
      </w:r>
      <w:r w:rsidRPr="00F14B3B">
        <w:rPr>
          <w:rFonts w:ascii="Times New Roman" w:hAnsi="Times New Roman"/>
          <w:sz w:val="24"/>
          <w:szCs w:val="24"/>
        </w:rPr>
        <w:t xml:space="preserve">atacağı ilave uygun adımlar </w:t>
      </w:r>
      <w:r>
        <w:rPr>
          <w:rFonts w:ascii="Times New Roman" w:hAnsi="Times New Roman"/>
          <w:sz w:val="24"/>
          <w:szCs w:val="24"/>
        </w:rPr>
        <w:t>aşağıdakileri içerir</w:t>
      </w:r>
      <w:r w:rsidRPr="00F14B3B">
        <w:rPr>
          <w:rFonts w:ascii="Times New Roman" w:hAnsi="Times New Roman"/>
          <w:sz w:val="24"/>
          <w:szCs w:val="24"/>
        </w:rPr>
        <w:t>:</w:t>
      </w:r>
    </w:p>
    <w:p w:rsidR="007B3057" w:rsidRPr="00F14B3B" w:rsidRDefault="007B3057" w:rsidP="000C3E99">
      <w:pPr>
        <w:pStyle w:val="ListeParagraf"/>
        <w:numPr>
          <w:ilvl w:val="0"/>
          <w:numId w:val="32"/>
        </w:numPr>
        <w:ind w:left="1418" w:hanging="709"/>
        <w:jc w:val="both"/>
        <w:rPr>
          <w:rFonts w:ascii="Times New Roman" w:hAnsi="Times New Roman"/>
          <w:sz w:val="24"/>
          <w:szCs w:val="24"/>
        </w:rPr>
      </w:pPr>
      <w:r w:rsidRPr="00F14B3B">
        <w:rPr>
          <w:rFonts w:ascii="Times New Roman" w:hAnsi="Times New Roman"/>
          <w:sz w:val="24"/>
          <w:szCs w:val="24"/>
        </w:rPr>
        <w:t xml:space="preserve">İlgili mevzuata göre mümkün olması </w:t>
      </w:r>
      <w:r>
        <w:rPr>
          <w:rFonts w:ascii="Times New Roman" w:hAnsi="Times New Roman"/>
          <w:sz w:val="24"/>
          <w:szCs w:val="24"/>
        </w:rPr>
        <w:t>halinde</w:t>
      </w:r>
      <w:r w:rsidRPr="00F14B3B">
        <w:rPr>
          <w:rFonts w:ascii="Times New Roman" w:hAnsi="Times New Roman"/>
          <w:sz w:val="24"/>
          <w:szCs w:val="24"/>
        </w:rPr>
        <w:t>:</w:t>
      </w:r>
    </w:p>
    <w:p w:rsidR="007B3057" w:rsidRPr="00F14B3B" w:rsidRDefault="007B3057" w:rsidP="000C3E99">
      <w:pPr>
        <w:pStyle w:val="ListeParagraf"/>
        <w:numPr>
          <w:ilvl w:val="0"/>
          <w:numId w:val="33"/>
        </w:numPr>
        <w:ind w:left="1985" w:hanging="567"/>
        <w:jc w:val="both"/>
        <w:rPr>
          <w:rFonts w:ascii="Times New Roman" w:hAnsi="Times New Roman"/>
          <w:sz w:val="24"/>
          <w:szCs w:val="24"/>
        </w:rPr>
      </w:pPr>
      <w:r w:rsidRPr="00F14B3B">
        <w:rPr>
          <w:rFonts w:ascii="Times New Roman" w:hAnsi="Times New Roman"/>
          <w:sz w:val="24"/>
          <w:szCs w:val="24"/>
        </w:rPr>
        <w:t xml:space="preserve">Denetçi raporunda önemli tutarsızlığı </w:t>
      </w:r>
      <w:r>
        <w:rPr>
          <w:rFonts w:ascii="Times New Roman" w:hAnsi="Times New Roman"/>
          <w:sz w:val="24"/>
          <w:szCs w:val="24"/>
        </w:rPr>
        <w:t>açıklamak</w:t>
      </w:r>
      <w:r w:rsidRPr="00F14B3B">
        <w:rPr>
          <w:rFonts w:ascii="Times New Roman" w:hAnsi="Times New Roman"/>
          <w:sz w:val="24"/>
          <w:szCs w:val="24"/>
        </w:rPr>
        <w:t>.</w:t>
      </w:r>
    </w:p>
    <w:p w:rsidR="007B3057" w:rsidRPr="00F14B3B" w:rsidRDefault="007B3057" w:rsidP="000C3E99">
      <w:pPr>
        <w:pStyle w:val="ListeParagraf"/>
        <w:numPr>
          <w:ilvl w:val="0"/>
          <w:numId w:val="33"/>
        </w:numPr>
        <w:ind w:left="1985" w:hanging="567"/>
        <w:jc w:val="both"/>
        <w:rPr>
          <w:rFonts w:ascii="Times New Roman" w:hAnsi="Times New Roman"/>
          <w:sz w:val="24"/>
          <w:szCs w:val="24"/>
        </w:rPr>
      </w:pPr>
      <w:r>
        <w:rPr>
          <w:rFonts w:ascii="Times New Roman" w:hAnsi="Times New Roman"/>
          <w:sz w:val="24"/>
          <w:szCs w:val="24"/>
        </w:rPr>
        <w:t>O</w:t>
      </w:r>
      <w:r w:rsidRPr="00F14B3B">
        <w:rPr>
          <w:rFonts w:ascii="Times New Roman" w:hAnsi="Times New Roman"/>
          <w:sz w:val="24"/>
          <w:szCs w:val="24"/>
        </w:rPr>
        <w:t xml:space="preserve">lumlu görüş dışında bir görüş </w:t>
      </w:r>
      <w:r>
        <w:rPr>
          <w:rFonts w:ascii="Times New Roman" w:hAnsi="Times New Roman"/>
          <w:sz w:val="24"/>
          <w:szCs w:val="24"/>
        </w:rPr>
        <w:t>bildirmek</w:t>
      </w:r>
      <w:r w:rsidRPr="00F14B3B">
        <w:rPr>
          <w:rFonts w:ascii="Times New Roman" w:hAnsi="Times New Roman"/>
          <w:sz w:val="24"/>
          <w:szCs w:val="24"/>
        </w:rPr>
        <w:t>.</w:t>
      </w:r>
    </w:p>
    <w:p w:rsidR="007B3057" w:rsidRPr="00F14B3B" w:rsidRDefault="007B3057" w:rsidP="000C3E99">
      <w:pPr>
        <w:pStyle w:val="ListeParagraf"/>
        <w:numPr>
          <w:ilvl w:val="0"/>
          <w:numId w:val="33"/>
        </w:numPr>
        <w:ind w:left="1985" w:hanging="567"/>
        <w:jc w:val="both"/>
        <w:rPr>
          <w:rFonts w:ascii="Times New Roman" w:hAnsi="Times New Roman"/>
          <w:sz w:val="24"/>
          <w:szCs w:val="24"/>
        </w:rPr>
      </w:pPr>
      <w:r w:rsidRPr="00F14B3B">
        <w:rPr>
          <w:rFonts w:ascii="Times New Roman" w:hAnsi="Times New Roman"/>
          <w:sz w:val="24"/>
          <w:szCs w:val="24"/>
        </w:rPr>
        <w:t>Raporu sunmamak veya denetimden çekilmek</w:t>
      </w:r>
      <w:r>
        <w:rPr>
          <w:rFonts w:ascii="Times New Roman" w:hAnsi="Times New Roman"/>
          <w:sz w:val="24"/>
          <w:szCs w:val="24"/>
        </w:rPr>
        <w:t>.</w:t>
      </w:r>
    </w:p>
    <w:p w:rsidR="007B3057" w:rsidRPr="00F14B3B" w:rsidRDefault="007B3057" w:rsidP="000C3E99">
      <w:pPr>
        <w:pStyle w:val="ListeParagraf"/>
        <w:numPr>
          <w:ilvl w:val="0"/>
          <w:numId w:val="32"/>
        </w:numPr>
        <w:ind w:left="1418" w:hanging="709"/>
        <w:jc w:val="both"/>
        <w:rPr>
          <w:rFonts w:ascii="Times New Roman" w:hAnsi="Times New Roman"/>
          <w:sz w:val="24"/>
          <w:szCs w:val="24"/>
        </w:rPr>
      </w:pPr>
      <w:r w:rsidRPr="00F14B3B">
        <w:rPr>
          <w:rFonts w:ascii="Times New Roman" w:hAnsi="Times New Roman"/>
          <w:sz w:val="24"/>
          <w:szCs w:val="24"/>
        </w:rPr>
        <w:t>Hukuki danışmanlık almak.</w:t>
      </w:r>
    </w:p>
    <w:p w:rsidR="007B3057" w:rsidRPr="0035666A" w:rsidRDefault="007B3057" w:rsidP="00CC739D">
      <w:pPr>
        <w:jc w:val="both"/>
        <w:rPr>
          <w:rFonts w:ascii="Times New Roman" w:hAnsi="Times New Roman"/>
          <w:sz w:val="24"/>
          <w:szCs w:val="24"/>
        </w:rPr>
      </w:pPr>
      <w:r w:rsidRPr="00E576B2">
        <w:rPr>
          <w:rFonts w:ascii="Times New Roman" w:hAnsi="Times New Roman"/>
          <w:b/>
          <w:sz w:val="24"/>
          <w:szCs w:val="24"/>
        </w:rPr>
        <w:t xml:space="preserve">Yazılı Açıklamalar </w:t>
      </w:r>
      <w:r w:rsidRPr="0035666A">
        <w:rPr>
          <w:rFonts w:ascii="Times New Roman" w:hAnsi="Times New Roman"/>
          <w:sz w:val="24"/>
          <w:szCs w:val="24"/>
        </w:rPr>
        <w:t>(Bakınız: 28(a) paragrafı)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A45.</w:t>
      </w:r>
      <w:r>
        <w:rPr>
          <w:rFonts w:ascii="Times New Roman" w:hAnsi="Times New Roman"/>
          <w:sz w:val="24"/>
          <w:szCs w:val="24"/>
        </w:rPr>
        <w:tab/>
      </w:r>
      <w:r w:rsidRPr="00F14B3B">
        <w:rPr>
          <w:rFonts w:ascii="Times New Roman" w:hAnsi="Times New Roman"/>
          <w:sz w:val="24"/>
          <w:szCs w:val="24"/>
        </w:rPr>
        <w:t xml:space="preserve">Bazı durumlarda </w:t>
      </w:r>
      <w:r>
        <w:rPr>
          <w:rFonts w:ascii="Times New Roman" w:hAnsi="Times New Roman"/>
          <w:sz w:val="24"/>
          <w:szCs w:val="24"/>
        </w:rPr>
        <w:t>ilgili işlem tipleri;</w:t>
      </w:r>
      <w:r w:rsidRPr="00F14B3B">
        <w:rPr>
          <w:rFonts w:ascii="Times New Roman" w:hAnsi="Times New Roman"/>
          <w:sz w:val="24"/>
          <w:szCs w:val="24"/>
        </w:rPr>
        <w:t xml:space="preserve"> işletmenin</w:t>
      </w:r>
      <w:r>
        <w:rPr>
          <w:rFonts w:ascii="Times New Roman" w:hAnsi="Times New Roman"/>
          <w:sz w:val="24"/>
          <w:szCs w:val="24"/>
        </w:rPr>
        <w:t>,</w:t>
      </w:r>
      <w:r w:rsidRPr="00F14B3B">
        <w:rPr>
          <w:rFonts w:ascii="Times New Roman" w:hAnsi="Times New Roman"/>
          <w:sz w:val="24"/>
          <w:szCs w:val="24"/>
        </w:rPr>
        <w:t xml:space="preserve"> daha önceden </w:t>
      </w:r>
      <w:r>
        <w:rPr>
          <w:rFonts w:ascii="Times New Roman" w:hAnsi="Times New Roman"/>
          <w:sz w:val="24"/>
          <w:szCs w:val="24"/>
        </w:rPr>
        <w:t>benzer bir</w:t>
      </w:r>
      <w:r w:rsidRPr="00F14B3B">
        <w:rPr>
          <w:rFonts w:ascii="Times New Roman" w:hAnsi="Times New Roman"/>
          <w:sz w:val="24"/>
          <w:szCs w:val="24"/>
        </w:rPr>
        <w:t xml:space="preserve"> işlem</w:t>
      </w:r>
      <w:r>
        <w:rPr>
          <w:rFonts w:ascii="Times New Roman" w:hAnsi="Times New Roman"/>
          <w:sz w:val="24"/>
          <w:szCs w:val="24"/>
        </w:rPr>
        <w:t>inin</w:t>
      </w:r>
      <w:r w:rsidRPr="00F14B3B">
        <w:rPr>
          <w:rFonts w:ascii="Times New Roman" w:hAnsi="Times New Roman"/>
          <w:sz w:val="24"/>
          <w:szCs w:val="24"/>
        </w:rPr>
        <w:t xml:space="preserve"> </w:t>
      </w:r>
      <w:r>
        <w:rPr>
          <w:rFonts w:ascii="Times New Roman" w:hAnsi="Times New Roman"/>
          <w:sz w:val="24"/>
          <w:szCs w:val="24"/>
        </w:rPr>
        <w:t>bulunmamasından</w:t>
      </w:r>
      <w:r w:rsidRPr="00F14B3B">
        <w:rPr>
          <w:rFonts w:ascii="Times New Roman" w:hAnsi="Times New Roman"/>
          <w:sz w:val="24"/>
          <w:szCs w:val="24"/>
        </w:rPr>
        <w:t xml:space="preserve"> dolayı </w:t>
      </w:r>
      <w:r>
        <w:rPr>
          <w:rFonts w:ascii="Times New Roman" w:hAnsi="Times New Roman"/>
          <w:sz w:val="24"/>
          <w:szCs w:val="24"/>
        </w:rPr>
        <w:t>muhasebe politikası olarak açıklanmamış olabileceğinden,</w:t>
      </w:r>
      <w:r w:rsidRPr="00F14B3B">
        <w:rPr>
          <w:rFonts w:ascii="Times New Roman" w:hAnsi="Times New Roman"/>
          <w:sz w:val="24"/>
          <w:szCs w:val="24"/>
        </w:rPr>
        <w:t xml:space="preserve"> sorumlu tarafın</w:t>
      </w:r>
      <w:r>
        <w:rPr>
          <w:rFonts w:ascii="Times New Roman" w:hAnsi="Times New Roman"/>
          <w:sz w:val="24"/>
          <w:szCs w:val="24"/>
        </w:rPr>
        <w:t>,</w:t>
      </w:r>
      <w:r w:rsidRPr="00F14B3B">
        <w:rPr>
          <w:rFonts w:ascii="Times New Roman" w:hAnsi="Times New Roman"/>
          <w:sz w:val="24"/>
          <w:szCs w:val="24"/>
        </w:rPr>
        <w:t xml:space="preserve"> </w:t>
      </w:r>
      <w:r>
        <w:rPr>
          <w:rFonts w:ascii="Times New Roman" w:hAnsi="Times New Roman"/>
          <w:sz w:val="24"/>
          <w:szCs w:val="24"/>
        </w:rPr>
        <w:t xml:space="preserve">proforma düzeltmelere ilişkin </w:t>
      </w:r>
      <w:r w:rsidRPr="00F14B3B">
        <w:rPr>
          <w:rFonts w:ascii="Times New Roman" w:hAnsi="Times New Roman"/>
          <w:sz w:val="24"/>
          <w:szCs w:val="24"/>
        </w:rPr>
        <w:t>muhasebe politikaları</w:t>
      </w:r>
      <w:r>
        <w:rPr>
          <w:rFonts w:ascii="Times New Roman" w:hAnsi="Times New Roman"/>
          <w:sz w:val="24"/>
          <w:szCs w:val="24"/>
        </w:rPr>
        <w:t>nı seçmesi gerekebili</w:t>
      </w:r>
      <w:r w:rsidRPr="00F14B3B">
        <w:rPr>
          <w:rFonts w:ascii="Times New Roman" w:hAnsi="Times New Roman"/>
          <w:sz w:val="24"/>
          <w:szCs w:val="24"/>
        </w:rPr>
        <w:t>r. Bu durumda denetçi</w:t>
      </w:r>
      <w:r>
        <w:rPr>
          <w:rFonts w:ascii="Times New Roman" w:hAnsi="Times New Roman"/>
          <w:sz w:val="24"/>
          <w:szCs w:val="24"/>
        </w:rPr>
        <w:t>,</w:t>
      </w:r>
      <w:r w:rsidRPr="00F14B3B">
        <w:rPr>
          <w:rFonts w:ascii="Times New Roman" w:hAnsi="Times New Roman"/>
          <w:sz w:val="24"/>
          <w:szCs w:val="24"/>
        </w:rPr>
        <w:t xml:space="preserve"> sorumlu taraftan</w:t>
      </w:r>
      <w:r>
        <w:rPr>
          <w:rFonts w:ascii="Times New Roman" w:hAnsi="Times New Roman"/>
          <w:sz w:val="24"/>
          <w:szCs w:val="24"/>
        </w:rPr>
        <w:t>;</w:t>
      </w:r>
      <w:r w:rsidRPr="00F14B3B">
        <w:rPr>
          <w:rFonts w:ascii="Times New Roman" w:hAnsi="Times New Roman"/>
          <w:sz w:val="24"/>
          <w:szCs w:val="24"/>
        </w:rPr>
        <w:t xml:space="preserve"> yazılı açıklamaların kapsamını, seçilen muhasebe politikalarının bu t</w:t>
      </w:r>
      <w:r>
        <w:rPr>
          <w:rFonts w:ascii="Times New Roman" w:hAnsi="Times New Roman"/>
          <w:sz w:val="24"/>
          <w:szCs w:val="24"/>
        </w:rPr>
        <w:t>ür</w:t>
      </w:r>
      <w:r w:rsidRPr="00F14B3B">
        <w:rPr>
          <w:rFonts w:ascii="Times New Roman" w:hAnsi="Times New Roman"/>
          <w:sz w:val="24"/>
          <w:szCs w:val="24"/>
        </w:rPr>
        <w:t xml:space="preserve"> işlemler için işletme tarafından kabul edilen politikalar ol</w:t>
      </w:r>
      <w:r>
        <w:rPr>
          <w:rFonts w:ascii="Times New Roman" w:hAnsi="Times New Roman"/>
          <w:sz w:val="24"/>
          <w:szCs w:val="24"/>
        </w:rPr>
        <w:t>duğunu</w:t>
      </w:r>
      <w:r w:rsidRPr="00F14B3B">
        <w:rPr>
          <w:rFonts w:ascii="Times New Roman" w:hAnsi="Times New Roman"/>
          <w:sz w:val="24"/>
          <w:szCs w:val="24"/>
        </w:rPr>
        <w:t xml:space="preserve"> teyit edecek şekilde genişletmesini isteyebilir.</w:t>
      </w:r>
    </w:p>
    <w:p w:rsidR="007B3057" w:rsidRPr="00E576B2" w:rsidRDefault="007B3057" w:rsidP="00CC739D">
      <w:pPr>
        <w:jc w:val="both"/>
        <w:rPr>
          <w:rFonts w:ascii="Times New Roman" w:hAnsi="Times New Roman"/>
          <w:b/>
          <w:sz w:val="24"/>
          <w:szCs w:val="24"/>
        </w:rPr>
      </w:pPr>
      <w:r w:rsidRPr="00E576B2">
        <w:rPr>
          <w:rFonts w:ascii="Times New Roman" w:hAnsi="Times New Roman"/>
          <w:b/>
          <w:sz w:val="24"/>
          <w:szCs w:val="24"/>
        </w:rPr>
        <w:t>Görüş Oluştur</w:t>
      </w:r>
      <w:r>
        <w:rPr>
          <w:rFonts w:ascii="Times New Roman" w:hAnsi="Times New Roman"/>
          <w:b/>
          <w:sz w:val="24"/>
          <w:szCs w:val="24"/>
        </w:rPr>
        <w:t>ma</w:t>
      </w:r>
    </w:p>
    <w:p w:rsidR="007B3057" w:rsidRPr="0035666A" w:rsidRDefault="007B3057" w:rsidP="00CC739D">
      <w:pPr>
        <w:jc w:val="both"/>
        <w:rPr>
          <w:rFonts w:ascii="Times New Roman" w:hAnsi="Times New Roman"/>
          <w:sz w:val="24"/>
          <w:szCs w:val="24"/>
        </w:rPr>
      </w:pPr>
      <w:r w:rsidRPr="00E576B2">
        <w:rPr>
          <w:rFonts w:ascii="Times New Roman" w:hAnsi="Times New Roman"/>
          <w:i/>
          <w:sz w:val="24"/>
          <w:szCs w:val="24"/>
        </w:rPr>
        <w:t>Mevzuatın Diğer Hususlara İlişkin Güvence</w:t>
      </w:r>
      <w:r>
        <w:rPr>
          <w:rFonts w:ascii="Times New Roman" w:hAnsi="Times New Roman"/>
          <w:i/>
          <w:sz w:val="24"/>
          <w:szCs w:val="24"/>
        </w:rPr>
        <w:t xml:space="preserve"> Vermeyi Zorunlu Kılması</w:t>
      </w:r>
      <w:r w:rsidRPr="00E576B2">
        <w:rPr>
          <w:rFonts w:ascii="Times New Roman" w:hAnsi="Times New Roman"/>
          <w:i/>
          <w:sz w:val="24"/>
          <w:szCs w:val="24"/>
        </w:rPr>
        <w:t xml:space="preserve"> </w:t>
      </w:r>
      <w:r w:rsidRPr="0035666A">
        <w:rPr>
          <w:rFonts w:ascii="Times New Roman" w:hAnsi="Times New Roman"/>
          <w:sz w:val="24"/>
          <w:szCs w:val="24"/>
        </w:rPr>
        <w:t>(</w:t>
      </w:r>
      <w:r w:rsidRPr="00CA7B52">
        <w:rPr>
          <w:rFonts w:ascii="Times New Roman" w:hAnsi="Times New Roman"/>
          <w:sz w:val="24"/>
          <w:szCs w:val="24"/>
        </w:rPr>
        <w:t>Bakınız: 29 uncu paragraf</w:t>
      </w:r>
      <w:r w:rsidRPr="0035666A">
        <w:rPr>
          <w:rFonts w:ascii="Times New Roman" w:hAnsi="Times New Roman"/>
          <w:sz w:val="24"/>
          <w:szCs w:val="24"/>
        </w:rPr>
        <w:t>)</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A46.</w:t>
      </w:r>
      <w:r>
        <w:rPr>
          <w:rFonts w:ascii="Times New Roman" w:hAnsi="Times New Roman"/>
          <w:sz w:val="24"/>
          <w:szCs w:val="24"/>
        </w:rPr>
        <w:tab/>
      </w:r>
      <w:r w:rsidRPr="00F14B3B">
        <w:rPr>
          <w:rFonts w:ascii="Times New Roman" w:hAnsi="Times New Roman"/>
          <w:sz w:val="24"/>
          <w:szCs w:val="24"/>
        </w:rPr>
        <w:t>Mevzuat</w:t>
      </w:r>
      <w:r>
        <w:rPr>
          <w:rFonts w:ascii="Times New Roman" w:hAnsi="Times New Roman"/>
          <w:sz w:val="24"/>
          <w:szCs w:val="24"/>
        </w:rPr>
        <w:t>,</w:t>
      </w:r>
      <w:r w:rsidRPr="00F14B3B">
        <w:rPr>
          <w:rFonts w:ascii="Times New Roman" w:hAnsi="Times New Roman"/>
          <w:sz w:val="24"/>
          <w:szCs w:val="24"/>
        </w:rPr>
        <w:t xml:space="preserve"> denetçinin</w:t>
      </w:r>
      <w:r>
        <w:rPr>
          <w:rFonts w:ascii="Times New Roman" w:hAnsi="Times New Roman"/>
          <w:sz w:val="24"/>
          <w:szCs w:val="24"/>
        </w:rPr>
        <w:t>,</w:t>
      </w:r>
      <w:r w:rsidRPr="00F14B3B">
        <w:rPr>
          <w:rFonts w:ascii="Times New Roman" w:hAnsi="Times New Roman"/>
          <w:sz w:val="24"/>
          <w:szCs w:val="24"/>
        </w:rPr>
        <w:t xml:space="preserve"> proforma finansal bilgilerin tüm önemli yönleriyle geçerli kıstaslara dayanarak </w:t>
      </w:r>
      <w:r>
        <w:rPr>
          <w:rFonts w:ascii="Times New Roman" w:hAnsi="Times New Roman"/>
          <w:sz w:val="24"/>
          <w:szCs w:val="24"/>
        </w:rPr>
        <w:t>derlenip derlenmediği</w:t>
      </w:r>
      <w:r w:rsidRPr="00F14B3B">
        <w:rPr>
          <w:rFonts w:ascii="Times New Roman" w:hAnsi="Times New Roman"/>
          <w:sz w:val="24"/>
          <w:szCs w:val="24"/>
        </w:rPr>
        <w:t xml:space="preserve"> dışındaki hususlarda</w:t>
      </w:r>
      <w:r>
        <w:rPr>
          <w:rFonts w:ascii="Times New Roman" w:hAnsi="Times New Roman"/>
          <w:sz w:val="24"/>
          <w:szCs w:val="24"/>
        </w:rPr>
        <w:t xml:space="preserve"> da</w:t>
      </w:r>
      <w:r w:rsidRPr="00F14B3B">
        <w:rPr>
          <w:rFonts w:ascii="Times New Roman" w:hAnsi="Times New Roman"/>
          <w:sz w:val="24"/>
          <w:szCs w:val="24"/>
        </w:rPr>
        <w:t xml:space="preserve"> görüş bildirmesini gerekli kılabilir. B</w:t>
      </w:r>
      <w:r>
        <w:rPr>
          <w:rFonts w:ascii="Times New Roman" w:hAnsi="Times New Roman"/>
          <w:sz w:val="24"/>
          <w:szCs w:val="24"/>
        </w:rPr>
        <w:t>azı durumlarda</w:t>
      </w:r>
      <w:r w:rsidRPr="00F14B3B">
        <w:rPr>
          <w:rFonts w:ascii="Times New Roman" w:hAnsi="Times New Roman"/>
          <w:sz w:val="24"/>
          <w:szCs w:val="24"/>
        </w:rPr>
        <w:t xml:space="preserve"> denetçinin ilave prosedürler uygulaması gerekmeyebilir. Örneğin, ilgili mevzuat denetçinin</w:t>
      </w:r>
      <w:r>
        <w:rPr>
          <w:rFonts w:ascii="Times New Roman" w:hAnsi="Times New Roman"/>
          <w:sz w:val="24"/>
          <w:szCs w:val="24"/>
        </w:rPr>
        <w:t>,</w:t>
      </w:r>
      <w:r w:rsidRPr="00F14B3B">
        <w:rPr>
          <w:rFonts w:ascii="Times New Roman" w:hAnsi="Times New Roman"/>
          <w:sz w:val="24"/>
          <w:szCs w:val="24"/>
        </w:rPr>
        <w:t xml:space="preserve"> sorumlu tarafın proforma finansal bilgileri derlerken esas aldığı </w:t>
      </w:r>
      <w:r>
        <w:rPr>
          <w:rFonts w:ascii="Times New Roman" w:hAnsi="Times New Roman"/>
          <w:sz w:val="24"/>
          <w:szCs w:val="24"/>
        </w:rPr>
        <w:t>dayanağın</w:t>
      </w:r>
      <w:r w:rsidRPr="00F14B3B">
        <w:rPr>
          <w:rFonts w:ascii="Times New Roman" w:hAnsi="Times New Roman"/>
          <w:sz w:val="24"/>
          <w:szCs w:val="24"/>
        </w:rPr>
        <w:t xml:space="preserve"> işletmenin muhasebe politikalarıyla tutarlı olup olmadığı konusunda görüş bildirmesini zorunlu kılabilir. Bu GDS’nin 18 ve 22(c) paragraflarında</w:t>
      </w:r>
      <w:r>
        <w:rPr>
          <w:rFonts w:ascii="Times New Roman" w:hAnsi="Times New Roman"/>
          <w:sz w:val="24"/>
          <w:szCs w:val="24"/>
        </w:rPr>
        <w:t xml:space="preserve"> yer alan hükümlere uygunluk sağlanması,</w:t>
      </w:r>
      <w:r w:rsidRPr="00F14B3B">
        <w:rPr>
          <w:rFonts w:ascii="Times New Roman" w:hAnsi="Times New Roman"/>
          <w:sz w:val="24"/>
          <w:szCs w:val="24"/>
        </w:rPr>
        <w:t xml:space="preserve"> </w:t>
      </w:r>
      <w:r>
        <w:rPr>
          <w:rFonts w:ascii="Times New Roman" w:hAnsi="Times New Roman"/>
          <w:sz w:val="24"/>
          <w:szCs w:val="24"/>
        </w:rPr>
        <w:t>bildirilecek bu tür bir görüş için dayanak oluşturur.</w:t>
      </w:r>
    </w:p>
    <w:p w:rsidR="007B3057" w:rsidRDefault="007B3057" w:rsidP="00CC739D">
      <w:pPr>
        <w:ind w:left="709" w:hanging="709"/>
        <w:jc w:val="both"/>
        <w:rPr>
          <w:rFonts w:ascii="Times New Roman" w:hAnsi="Times New Roman"/>
          <w:sz w:val="24"/>
          <w:szCs w:val="24"/>
        </w:rPr>
      </w:pPr>
      <w:r>
        <w:rPr>
          <w:rFonts w:ascii="Times New Roman" w:hAnsi="Times New Roman"/>
          <w:sz w:val="24"/>
          <w:szCs w:val="24"/>
        </w:rPr>
        <w:t>A47.</w:t>
      </w:r>
      <w:r>
        <w:rPr>
          <w:rFonts w:ascii="Times New Roman" w:hAnsi="Times New Roman"/>
          <w:sz w:val="24"/>
          <w:szCs w:val="24"/>
        </w:rPr>
        <w:tab/>
      </w:r>
      <w:r w:rsidRPr="00F14B3B">
        <w:rPr>
          <w:rFonts w:ascii="Times New Roman" w:hAnsi="Times New Roman"/>
          <w:sz w:val="24"/>
          <w:szCs w:val="24"/>
        </w:rPr>
        <w:t>Diğer durumlarda ise denetçi</w:t>
      </w:r>
      <w:r>
        <w:rPr>
          <w:rFonts w:ascii="Times New Roman" w:hAnsi="Times New Roman"/>
          <w:sz w:val="24"/>
          <w:szCs w:val="24"/>
        </w:rPr>
        <w:t>,</w:t>
      </w:r>
      <w:r w:rsidRPr="00F14B3B">
        <w:rPr>
          <w:rFonts w:ascii="Times New Roman" w:hAnsi="Times New Roman"/>
          <w:sz w:val="24"/>
          <w:szCs w:val="24"/>
        </w:rPr>
        <w:t xml:space="preserve"> ilave prosedürler uygulama ihtiyacı duyabilir. </w:t>
      </w:r>
      <w:r>
        <w:rPr>
          <w:rFonts w:ascii="Times New Roman" w:hAnsi="Times New Roman"/>
          <w:sz w:val="24"/>
          <w:szCs w:val="24"/>
        </w:rPr>
        <w:t>Söz konusu</w:t>
      </w:r>
      <w:r w:rsidRPr="00F14B3B">
        <w:rPr>
          <w:rFonts w:ascii="Times New Roman" w:hAnsi="Times New Roman"/>
          <w:sz w:val="24"/>
          <w:szCs w:val="24"/>
        </w:rPr>
        <w:t xml:space="preserve"> ilave prosedürlerin niteliği ve kapsamı</w:t>
      </w:r>
      <w:r>
        <w:rPr>
          <w:rFonts w:ascii="Times New Roman" w:hAnsi="Times New Roman"/>
          <w:sz w:val="24"/>
          <w:szCs w:val="24"/>
        </w:rPr>
        <w:t xml:space="preserve">, </w:t>
      </w:r>
      <w:r w:rsidRPr="00F14B3B">
        <w:rPr>
          <w:rFonts w:ascii="Times New Roman" w:hAnsi="Times New Roman"/>
          <w:sz w:val="24"/>
          <w:szCs w:val="24"/>
        </w:rPr>
        <w:t>mevzuatın denetçinin görüş bildirmesini gerektirdiği diğer hususların niteliğine göre farklılık göster</w:t>
      </w:r>
      <w:r>
        <w:rPr>
          <w:rFonts w:ascii="Times New Roman" w:hAnsi="Times New Roman"/>
          <w:sz w:val="24"/>
          <w:szCs w:val="24"/>
        </w:rPr>
        <w:t>ecektir.</w:t>
      </w:r>
    </w:p>
    <w:p w:rsidR="007B3057" w:rsidRPr="0035666A" w:rsidRDefault="007B3057" w:rsidP="00CC739D">
      <w:pPr>
        <w:jc w:val="both"/>
        <w:rPr>
          <w:rFonts w:ascii="Times New Roman" w:hAnsi="Times New Roman"/>
          <w:sz w:val="24"/>
          <w:szCs w:val="24"/>
        </w:rPr>
      </w:pPr>
      <w:r w:rsidRPr="00CA7B52">
        <w:rPr>
          <w:rFonts w:ascii="Times New Roman" w:hAnsi="Times New Roman"/>
          <w:sz w:val="24"/>
          <w:szCs w:val="24"/>
        </w:rPr>
        <w:lastRenderedPageBreak/>
        <w:t>Denetçinin Rapora İlişkin Sorumluluk Beyanı</w:t>
      </w:r>
    </w:p>
    <w:p w:rsidR="007B3057" w:rsidRPr="00F14B3B" w:rsidRDefault="007B3057" w:rsidP="00CC739D">
      <w:pPr>
        <w:ind w:left="709" w:hanging="709"/>
        <w:jc w:val="both"/>
        <w:rPr>
          <w:rFonts w:ascii="Times New Roman" w:hAnsi="Times New Roman"/>
          <w:sz w:val="24"/>
          <w:szCs w:val="24"/>
        </w:rPr>
      </w:pPr>
      <w:r>
        <w:rPr>
          <w:rFonts w:ascii="Times New Roman" w:hAnsi="Times New Roman"/>
          <w:sz w:val="24"/>
          <w:szCs w:val="24"/>
        </w:rPr>
        <w:t>A48.</w:t>
      </w:r>
      <w:r>
        <w:rPr>
          <w:rFonts w:ascii="Times New Roman" w:hAnsi="Times New Roman"/>
          <w:sz w:val="24"/>
          <w:szCs w:val="24"/>
        </w:rPr>
        <w:tab/>
        <w:t>M</w:t>
      </w:r>
      <w:r w:rsidRPr="00F14B3B">
        <w:rPr>
          <w:rFonts w:ascii="Times New Roman" w:hAnsi="Times New Roman"/>
          <w:sz w:val="24"/>
          <w:szCs w:val="24"/>
        </w:rPr>
        <w:t>evzuat, denetçinin</w:t>
      </w:r>
      <w:r>
        <w:rPr>
          <w:rFonts w:ascii="Times New Roman" w:hAnsi="Times New Roman"/>
          <w:sz w:val="24"/>
          <w:szCs w:val="24"/>
        </w:rPr>
        <w:t xml:space="preserve"> </w:t>
      </w:r>
      <w:r w:rsidRPr="00F14B3B">
        <w:rPr>
          <w:rFonts w:ascii="Times New Roman" w:hAnsi="Times New Roman"/>
          <w:sz w:val="24"/>
          <w:szCs w:val="24"/>
        </w:rPr>
        <w:t xml:space="preserve">rapora ilişkin sorumluluğunu açıklayan veya </w:t>
      </w:r>
      <w:r>
        <w:rPr>
          <w:rFonts w:ascii="Times New Roman" w:hAnsi="Times New Roman"/>
          <w:sz w:val="24"/>
          <w:szCs w:val="24"/>
        </w:rPr>
        <w:t>teyit eden</w:t>
      </w:r>
      <w:r w:rsidRPr="00F14B3B">
        <w:rPr>
          <w:rFonts w:ascii="Times New Roman" w:hAnsi="Times New Roman"/>
          <w:sz w:val="24"/>
          <w:szCs w:val="24"/>
        </w:rPr>
        <w:t xml:space="preserve"> açık bir beyanı raporuna eklemesini zorunlu kılabilir. Denetçi raporuna bu şekilde ilave bir yasal ya da düzenleyici beyanın eklenmesi</w:t>
      </w:r>
      <w:r>
        <w:rPr>
          <w:rFonts w:ascii="Times New Roman" w:hAnsi="Times New Roman"/>
          <w:sz w:val="24"/>
          <w:szCs w:val="24"/>
        </w:rPr>
        <w:t>,</w:t>
      </w:r>
      <w:r w:rsidRPr="00F14B3B">
        <w:rPr>
          <w:rFonts w:ascii="Times New Roman" w:hAnsi="Times New Roman"/>
          <w:sz w:val="24"/>
          <w:szCs w:val="24"/>
        </w:rPr>
        <w:t xml:space="preserve"> bu GDS hükümleriyle uyumsuz</w:t>
      </w:r>
      <w:r>
        <w:rPr>
          <w:rFonts w:ascii="Times New Roman" w:hAnsi="Times New Roman"/>
          <w:sz w:val="24"/>
          <w:szCs w:val="24"/>
        </w:rPr>
        <w:t>luk teşkil etmez.</w:t>
      </w:r>
    </w:p>
    <w:p w:rsidR="007B3057" w:rsidRPr="00A2768C" w:rsidRDefault="007B3057" w:rsidP="00CC739D">
      <w:pPr>
        <w:jc w:val="both"/>
        <w:rPr>
          <w:rFonts w:ascii="Times New Roman" w:hAnsi="Times New Roman"/>
          <w:sz w:val="24"/>
          <w:szCs w:val="24"/>
        </w:rPr>
      </w:pPr>
      <w:r w:rsidRPr="00E576B2">
        <w:rPr>
          <w:rFonts w:ascii="Times New Roman" w:hAnsi="Times New Roman"/>
          <w:i/>
          <w:sz w:val="24"/>
          <w:szCs w:val="24"/>
        </w:rPr>
        <w:t>Geçerli Kıstasların Açıklanması</w:t>
      </w:r>
      <w:r w:rsidRPr="0035666A">
        <w:rPr>
          <w:rFonts w:ascii="Times New Roman" w:hAnsi="Times New Roman"/>
          <w:sz w:val="24"/>
          <w:szCs w:val="24"/>
        </w:rPr>
        <w:t xml:space="preserve"> (</w:t>
      </w:r>
      <w:r w:rsidRPr="00A2768C">
        <w:rPr>
          <w:rFonts w:ascii="Times New Roman" w:hAnsi="Times New Roman"/>
          <w:sz w:val="24"/>
          <w:szCs w:val="24"/>
        </w:rPr>
        <w:t>Bakınız: 30 uncu paragraf)</w:t>
      </w:r>
    </w:p>
    <w:p w:rsidR="007B3057" w:rsidRPr="006F1CD8" w:rsidRDefault="007B3057" w:rsidP="00CC739D">
      <w:pPr>
        <w:ind w:left="709" w:hanging="709"/>
        <w:jc w:val="both"/>
        <w:rPr>
          <w:rFonts w:ascii="Times New Roman" w:hAnsi="Times New Roman"/>
          <w:sz w:val="24"/>
          <w:szCs w:val="24"/>
        </w:rPr>
      </w:pPr>
      <w:r w:rsidRPr="00A2768C">
        <w:rPr>
          <w:rFonts w:ascii="Times New Roman" w:hAnsi="Times New Roman"/>
          <w:sz w:val="24"/>
          <w:szCs w:val="24"/>
        </w:rPr>
        <w:t>A49.</w:t>
      </w:r>
      <w:r w:rsidRPr="00A2768C">
        <w:rPr>
          <w:rFonts w:ascii="Times New Roman" w:hAnsi="Times New Roman"/>
          <w:sz w:val="24"/>
          <w:szCs w:val="24"/>
        </w:rPr>
        <w:tab/>
        <w:t>Sorumlu tarafın;</w:t>
      </w:r>
      <w:r>
        <w:rPr>
          <w:rFonts w:ascii="Times New Roman" w:hAnsi="Times New Roman"/>
          <w:sz w:val="24"/>
          <w:szCs w:val="24"/>
        </w:rPr>
        <w:t xml:space="preserve"> </w:t>
      </w:r>
      <w:r w:rsidRPr="00A2768C">
        <w:rPr>
          <w:rFonts w:ascii="Times New Roman" w:hAnsi="Times New Roman"/>
          <w:sz w:val="24"/>
          <w:szCs w:val="24"/>
        </w:rPr>
        <w:t xml:space="preserve">mevzuatta öngörülen veya </w:t>
      </w:r>
      <w:r w:rsidRPr="008A7DB5">
        <w:rPr>
          <w:rFonts w:ascii="Times New Roman" w:hAnsi="Times New Roman"/>
          <w:sz w:val="24"/>
          <w:szCs w:val="24"/>
        </w:rPr>
        <w:t>yetkili ve tanınmış bir standart belirleme kuruluşu</w:t>
      </w:r>
      <w:r w:rsidRPr="00A2768C" w:rsidDel="00BB7D1D">
        <w:rPr>
          <w:rFonts w:ascii="Times New Roman" w:hAnsi="Times New Roman"/>
          <w:sz w:val="24"/>
          <w:szCs w:val="24"/>
        </w:rPr>
        <w:t xml:space="preserve"> </w:t>
      </w:r>
      <w:r w:rsidRPr="00A2768C">
        <w:rPr>
          <w:rFonts w:ascii="Times New Roman" w:hAnsi="Times New Roman"/>
          <w:sz w:val="24"/>
          <w:szCs w:val="24"/>
        </w:rPr>
        <w:t xml:space="preserve">tarafından yürürlüğe konan herhangi bir kıstası, proforma finansal bilgilere eşlik eden açıklayıcı dipnotlarda tekrardan belirtmesi gerekmez. Bu kıstaslar raporlama </w:t>
      </w:r>
      <w:r>
        <w:rPr>
          <w:rFonts w:ascii="Times New Roman" w:hAnsi="Times New Roman"/>
          <w:sz w:val="24"/>
          <w:szCs w:val="24"/>
        </w:rPr>
        <w:t>sisteminin –rejiminin-</w:t>
      </w:r>
      <w:r w:rsidRPr="00A2768C">
        <w:rPr>
          <w:rFonts w:ascii="Times New Roman" w:hAnsi="Times New Roman"/>
          <w:sz w:val="24"/>
          <w:szCs w:val="24"/>
        </w:rPr>
        <w:t xml:space="preserve"> bir parçası olarak kamuoyu</w:t>
      </w:r>
      <w:r>
        <w:rPr>
          <w:rFonts w:ascii="Times New Roman" w:hAnsi="Times New Roman"/>
          <w:sz w:val="24"/>
          <w:szCs w:val="24"/>
        </w:rPr>
        <w:t>na açıktır;</w:t>
      </w:r>
      <w:r w:rsidRPr="00A2768C">
        <w:rPr>
          <w:rFonts w:ascii="Times New Roman" w:hAnsi="Times New Roman"/>
          <w:sz w:val="24"/>
          <w:szCs w:val="24"/>
        </w:rPr>
        <w:t xml:space="preserve"> dolayısıyla</w:t>
      </w:r>
      <w:r>
        <w:rPr>
          <w:rFonts w:ascii="Times New Roman" w:hAnsi="Times New Roman"/>
          <w:sz w:val="24"/>
          <w:szCs w:val="24"/>
        </w:rPr>
        <w:t xml:space="preserve"> sorumlu tarafça yapılan </w:t>
      </w:r>
      <w:r w:rsidRPr="006F1CD8">
        <w:rPr>
          <w:rFonts w:ascii="Times New Roman" w:hAnsi="Times New Roman"/>
          <w:sz w:val="24"/>
          <w:szCs w:val="24"/>
        </w:rPr>
        <w:t>proforma finansal bilgileri</w:t>
      </w:r>
      <w:r>
        <w:rPr>
          <w:rFonts w:ascii="Times New Roman" w:hAnsi="Times New Roman"/>
          <w:sz w:val="24"/>
          <w:szCs w:val="24"/>
        </w:rPr>
        <w:t>n</w:t>
      </w:r>
      <w:r w:rsidRPr="006F1CD8">
        <w:rPr>
          <w:rFonts w:ascii="Times New Roman" w:hAnsi="Times New Roman"/>
          <w:sz w:val="24"/>
          <w:szCs w:val="24"/>
        </w:rPr>
        <w:t xml:space="preserve"> derle</w:t>
      </w:r>
      <w:r>
        <w:rPr>
          <w:rFonts w:ascii="Times New Roman" w:hAnsi="Times New Roman"/>
          <w:sz w:val="24"/>
          <w:szCs w:val="24"/>
        </w:rPr>
        <w:t>n</w:t>
      </w:r>
      <w:r w:rsidRPr="006F1CD8">
        <w:rPr>
          <w:rFonts w:ascii="Times New Roman" w:hAnsi="Times New Roman"/>
          <w:sz w:val="24"/>
          <w:szCs w:val="24"/>
        </w:rPr>
        <w:t>me</w:t>
      </w:r>
      <w:r>
        <w:rPr>
          <w:rFonts w:ascii="Times New Roman" w:hAnsi="Times New Roman"/>
          <w:sz w:val="24"/>
          <w:szCs w:val="24"/>
        </w:rPr>
        <w:t>sinde</w:t>
      </w:r>
      <w:r w:rsidRPr="006F1CD8">
        <w:rPr>
          <w:rFonts w:ascii="Times New Roman" w:hAnsi="Times New Roman"/>
          <w:sz w:val="24"/>
          <w:szCs w:val="24"/>
        </w:rPr>
        <w:t xml:space="preserve"> zımnen yer almaktadır.</w:t>
      </w:r>
    </w:p>
    <w:p w:rsidR="007B3057" w:rsidRPr="006F1CD8"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A50.</w:t>
      </w:r>
      <w:r w:rsidRPr="006F1CD8">
        <w:rPr>
          <w:rFonts w:ascii="Times New Roman" w:hAnsi="Times New Roman"/>
          <w:sz w:val="24"/>
          <w:szCs w:val="24"/>
        </w:rPr>
        <w:tab/>
        <w:t xml:space="preserve">Sorumlu tarafın herhangi özel bir kıstas geliştirmesi durumunda, kullanıcıların sorumlu tarafın proforma finansal bilgileri nasıl derlediğini </w:t>
      </w:r>
      <w:r>
        <w:rPr>
          <w:rFonts w:ascii="Times New Roman" w:hAnsi="Times New Roman"/>
          <w:sz w:val="24"/>
          <w:szCs w:val="24"/>
        </w:rPr>
        <w:t>doğru bir şekilde kavraması</w:t>
      </w:r>
      <w:r w:rsidRPr="006F1CD8">
        <w:rPr>
          <w:rFonts w:ascii="Times New Roman" w:hAnsi="Times New Roman"/>
          <w:sz w:val="24"/>
          <w:szCs w:val="24"/>
        </w:rPr>
        <w:t xml:space="preserve"> için bu</w:t>
      </w:r>
      <w:r>
        <w:rPr>
          <w:rFonts w:ascii="Times New Roman" w:hAnsi="Times New Roman"/>
          <w:sz w:val="24"/>
          <w:szCs w:val="24"/>
        </w:rPr>
        <w:t xml:space="preserve"> kıstasların açıklanması gerekmektedir.</w:t>
      </w:r>
    </w:p>
    <w:p w:rsidR="007B3057" w:rsidRPr="006F1CD8" w:rsidRDefault="007B3057" w:rsidP="00CC739D">
      <w:pPr>
        <w:jc w:val="both"/>
        <w:rPr>
          <w:rFonts w:ascii="Times New Roman" w:hAnsi="Times New Roman"/>
          <w:b/>
          <w:sz w:val="24"/>
          <w:szCs w:val="24"/>
        </w:rPr>
      </w:pPr>
      <w:r w:rsidRPr="006F1CD8">
        <w:rPr>
          <w:rFonts w:ascii="Times New Roman" w:hAnsi="Times New Roman"/>
          <w:b/>
          <w:sz w:val="24"/>
          <w:szCs w:val="24"/>
        </w:rPr>
        <w:t>Güvence Raporunun Hazırlanması</w:t>
      </w:r>
    </w:p>
    <w:p w:rsidR="007B3057" w:rsidRPr="006F1CD8" w:rsidRDefault="007B3057" w:rsidP="00CC739D">
      <w:pPr>
        <w:jc w:val="both"/>
        <w:rPr>
          <w:rFonts w:ascii="Times New Roman" w:hAnsi="Times New Roman"/>
          <w:sz w:val="24"/>
          <w:szCs w:val="24"/>
        </w:rPr>
      </w:pPr>
      <w:r w:rsidRPr="006F1CD8">
        <w:rPr>
          <w:rFonts w:ascii="Times New Roman" w:hAnsi="Times New Roman"/>
          <w:i/>
          <w:sz w:val="24"/>
          <w:szCs w:val="24"/>
        </w:rPr>
        <w:t xml:space="preserve">Başlık </w:t>
      </w:r>
      <w:r w:rsidRPr="006F1CD8">
        <w:rPr>
          <w:rFonts w:ascii="Times New Roman" w:hAnsi="Times New Roman"/>
          <w:sz w:val="24"/>
          <w:szCs w:val="24"/>
        </w:rPr>
        <w:t>(Bakınız: 35(a) paragrafı)</w:t>
      </w:r>
    </w:p>
    <w:p w:rsidR="007B3057" w:rsidRPr="006F1CD8"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A51.</w:t>
      </w:r>
      <w:r w:rsidRPr="006F1CD8">
        <w:rPr>
          <w:rFonts w:ascii="Times New Roman" w:hAnsi="Times New Roman"/>
          <w:sz w:val="24"/>
          <w:szCs w:val="24"/>
        </w:rPr>
        <w:tab/>
        <w:t>Raporun bir bağımsız denetçi raporu olduğunu gösteren başlık, örneğin</w:t>
      </w:r>
      <w:r>
        <w:rPr>
          <w:rFonts w:ascii="Times New Roman" w:hAnsi="Times New Roman"/>
          <w:sz w:val="24"/>
          <w:szCs w:val="24"/>
        </w:rPr>
        <w:t>;</w:t>
      </w:r>
      <w:r w:rsidRPr="006F1CD8">
        <w:rPr>
          <w:rFonts w:ascii="Times New Roman" w:hAnsi="Times New Roman"/>
          <w:sz w:val="24"/>
          <w:szCs w:val="24"/>
        </w:rPr>
        <w:t xml:space="preserve"> “İzahnamede Yer Alan Proforma Finansal Bilgilerin Derlenmesine İlişkin Bağımsız Denetçi Güvence Raporu” başlığı</w:t>
      </w:r>
      <w:r>
        <w:rPr>
          <w:rFonts w:ascii="Times New Roman" w:hAnsi="Times New Roman"/>
          <w:sz w:val="24"/>
          <w:szCs w:val="24"/>
        </w:rPr>
        <w:t>,</w:t>
      </w:r>
      <w:r w:rsidRPr="006F1CD8">
        <w:rPr>
          <w:rFonts w:ascii="Times New Roman" w:hAnsi="Times New Roman"/>
          <w:sz w:val="24"/>
          <w:szCs w:val="24"/>
        </w:rPr>
        <w:t xml:space="preserve"> denetçinin GDS 3000</w:t>
      </w:r>
      <w:r w:rsidRPr="006F1CD8">
        <w:rPr>
          <w:rStyle w:val="DipnotBavurusu"/>
          <w:rFonts w:ascii="Times New Roman" w:hAnsi="Times New Roman"/>
          <w:sz w:val="24"/>
          <w:szCs w:val="24"/>
        </w:rPr>
        <w:footnoteReference w:id="10"/>
      </w:r>
      <w:r w:rsidRPr="006F1CD8">
        <w:rPr>
          <w:rFonts w:ascii="Times New Roman" w:hAnsi="Times New Roman"/>
          <w:sz w:val="24"/>
          <w:szCs w:val="24"/>
        </w:rPr>
        <w:t xml:space="preserve"> uyarınca bağımsızlıkla ilgili tüm etik hükümlere uygunluk sağladığını teyit eder. Bu ise bağımsız denetçi raporunun başkaları tarafından düzenlenen raporlardan ayırt edilmesini sağlar. </w:t>
      </w:r>
    </w:p>
    <w:p w:rsidR="007B3057" w:rsidRPr="006F1CD8" w:rsidRDefault="007B3057" w:rsidP="00CC739D">
      <w:pPr>
        <w:jc w:val="both"/>
        <w:rPr>
          <w:rFonts w:ascii="Times New Roman" w:hAnsi="Times New Roman"/>
          <w:sz w:val="24"/>
          <w:szCs w:val="24"/>
        </w:rPr>
      </w:pPr>
      <w:r w:rsidRPr="006F1CD8">
        <w:rPr>
          <w:rFonts w:ascii="Times New Roman" w:hAnsi="Times New Roman"/>
          <w:i/>
          <w:sz w:val="24"/>
          <w:szCs w:val="24"/>
        </w:rPr>
        <w:t>Muhatap(lar)</w:t>
      </w:r>
      <w:r w:rsidRPr="006F1CD8">
        <w:rPr>
          <w:rFonts w:ascii="Times New Roman" w:hAnsi="Times New Roman"/>
          <w:sz w:val="24"/>
          <w:szCs w:val="24"/>
        </w:rPr>
        <w:t xml:space="preserve"> (Bakınız:  35(b) paragrafı)</w:t>
      </w:r>
    </w:p>
    <w:p w:rsidR="007B3057" w:rsidRPr="006F1CD8"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A52.</w:t>
      </w:r>
      <w:r w:rsidRPr="006F1CD8">
        <w:rPr>
          <w:rFonts w:ascii="Times New Roman" w:hAnsi="Times New Roman"/>
          <w:sz w:val="24"/>
          <w:szCs w:val="24"/>
        </w:rPr>
        <w:tab/>
        <w:t>Mevzuat, raporun muhatabını (muhataplarını) belirtebilir. Bundan farklı olarak denetçi,</w:t>
      </w:r>
      <w:r>
        <w:rPr>
          <w:rFonts w:ascii="Times New Roman" w:hAnsi="Times New Roman"/>
          <w:sz w:val="24"/>
          <w:szCs w:val="24"/>
        </w:rPr>
        <w:t xml:space="preserve"> denetim sözleşmesinin </w:t>
      </w:r>
      <w:r w:rsidRPr="006F1CD8">
        <w:rPr>
          <w:rFonts w:ascii="Times New Roman" w:hAnsi="Times New Roman"/>
          <w:sz w:val="24"/>
          <w:szCs w:val="24"/>
        </w:rPr>
        <w:t>bir parçası olarak, muhatabın (muhatapların) kim olacağı konusunda işletmeyle anlaşmaya varabilir.</w:t>
      </w:r>
    </w:p>
    <w:p w:rsidR="007B3057" w:rsidRPr="006F1CD8" w:rsidRDefault="007B3057" w:rsidP="00CC739D">
      <w:pPr>
        <w:jc w:val="both"/>
        <w:rPr>
          <w:rFonts w:ascii="Times New Roman" w:hAnsi="Times New Roman"/>
          <w:sz w:val="24"/>
          <w:szCs w:val="24"/>
        </w:rPr>
      </w:pPr>
      <w:r w:rsidRPr="006F1CD8">
        <w:rPr>
          <w:rFonts w:ascii="Times New Roman" w:hAnsi="Times New Roman"/>
          <w:i/>
          <w:sz w:val="24"/>
          <w:szCs w:val="24"/>
        </w:rPr>
        <w:t>Giriş Paragrafları</w:t>
      </w:r>
      <w:r w:rsidRPr="006F1CD8">
        <w:rPr>
          <w:rFonts w:ascii="Times New Roman" w:hAnsi="Times New Roman"/>
          <w:sz w:val="24"/>
          <w:szCs w:val="24"/>
        </w:rPr>
        <w:t xml:space="preserve"> (Bakınız: 35(c) paragrafı)</w:t>
      </w:r>
    </w:p>
    <w:p w:rsidR="007B3057"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A53.</w:t>
      </w:r>
      <w:r w:rsidRPr="006F1CD8">
        <w:rPr>
          <w:rFonts w:ascii="Times New Roman" w:hAnsi="Times New Roman"/>
          <w:sz w:val="24"/>
          <w:szCs w:val="24"/>
        </w:rPr>
        <w:tab/>
        <w:t>Proforma finansal bilgiler başka bilgileri de içeren bir izahnameye eklendiğinden ötürü denetçi, sunum şeklinin izin verdiği ölçüde, proforma finansal bilgilerin sunulduğu bölümü belirten bir atıf yapma seçeneğini göz önünde bulundurabilir. Bu husus okuyucuların denetçi raporunun ilgili olduğu proforma finansal bilgileri belirlemesine yardımcı olur.</w:t>
      </w:r>
    </w:p>
    <w:p w:rsidR="007B3057" w:rsidRDefault="007B3057" w:rsidP="00CC739D">
      <w:pPr>
        <w:ind w:left="709" w:hanging="709"/>
        <w:jc w:val="both"/>
        <w:rPr>
          <w:rFonts w:ascii="Times New Roman" w:hAnsi="Times New Roman"/>
          <w:sz w:val="24"/>
          <w:szCs w:val="24"/>
        </w:rPr>
      </w:pPr>
    </w:p>
    <w:p w:rsidR="007B3057" w:rsidRPr="006F1CD8" w:rsidRDefault="007B3057" w:rsidP="00CC739D">
      <w:pPr>
        <w:ind w:left="709" w:hanging="709"/>
        <w:jc w:val="both"/>
        <w:rPr>
          <w:rFonts w:ascii="Times New Roman" w:hAnsi="Times New Roman"/>
          <w:sz w:val="24"/>
          <w:szCs w:val="24"/>
        </w:rPr>
      </w:pPr>
    </w:p>
    <w:p w:rsidR="007B3057" w:rsidRPr="006F1CD8" w:rsidRDefault="007B3057" w:rsidP="00CC739D">
      <w:pPr>
        <w:jc w:val="both"/>
        <w:rPr>
          <w:rFonts w:ascii="Times New Roman" w:hAnsi="Times New Roman"/>
          <w:sz w:val="24"/>
          <w:szCs w:val="24"/>
        </w:rPr>
      </w:pPr>
      <w:r w:rsidRPr="006F1CD8">
        <w:rPr>
          <w:rFonts w:ascii="Times New Roman" w:hAnsi="Times New Roman"/>
          <w:i/>
          <w:sz w:val="24"/>
          <w:szCs w:val="24"/>
        </w:rPr>
        <w:lastRenderedPageBreak/>
        <w:t xml:space="preserve">Görüş </w:t>
      </w:r>
      <w:r w:rsidRPr="006F1CD8">
        <w:rPr>
          <w:rFonts w:ascii="Times New Roman" w:hAnsi="Times New Roman"/>
          <w:sz w:val="24"/>
          <w:szCs w:val="24"/>
        </w:rPr>
        <w:t>(Bakınız: 13(c), 35(h) paragrafı)</w:t>
      </w:r>
    </w:p>
    <w:p w:rsidR="007B3057" w:rsidRPr="006F1CD8"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A54.</w:t>
      </w:r>
      <w:r w:rsidRPr="006F1CD8">
        <w:rPr>
          <w:rFonts w:ascii="Times New Roman" w:hAnsi="Times New Roman"/>
          <w:sz w:val="24"/>
          <w:szCs w:val="24"/>
        </w:rPr>
        <w:tab/>
        <w:t>“Proforma finansal bilgiler, tüm önemli yönleriyle, [</w:t>
      </w:r>
      <w:r w:rsidRPr="006F1CD8">
        <w:rPr>
          <w:rFonts w:ascii="Times New Roman" w:hAnsi="Times New Roman"/>
          <w:i/>
          <w:sz w:val="24"/>
          <w:szCs w:val="24"/>
        </w:rPr>
        <w:t>geçerli kıstaslara</w:t>
      </w:r>
      <w:r w:rsidRPr="006F1CD8">
        <w:rPr>
          <w:rFonts w:ascii="Times New Roman" w:hAnsi="Times New Roman"/>
          <w:sz w:val="24"/>
          <w:szCs w:val="24"/>
        </w:rPr>
        <w:t>] dayanarak derlenmiştir” ifadesinin mi yoksa “proforma finansal bilgiler belirtilen esasa göre doğru ve düzgün bir şekilde derlenmiştir” ifadesinin mi kullanılacağı, o ülkedeki proforma finansal bilgilerin raporlanmasını düzenleyen mevzuatla ya da o ülkedeki genel kabul görmüş uygulamayla tespit edilir.</w:t>
      </w:r>
    </w:p>
    <w:p w:rsidR="007B3057" w:rsidRPr="006F1CD8"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A55.</w:t>
      </w:r>
      <w:r w:rsidRPr="006F1CD8">
        <w:rPr>
          <w:rFonts w:ascii="Times New Roman" w:hAnsi="Times New Roman"/>
          <w:sz w:val="24"/>
          <w:szCs w:val="24"/>
        </w:rPr>
        <w:tab/>
        <w:t xml:space="preserve">Bazı durumlarda ilgili mevzuat, denetçi görüşü için yukarıdakilerden farklı </w:t>
      </w:r>
      <w:r>
        <w:rPr>
          <w:rFonts w:ascii="Times New Roman" w:hAnsi="Times New Roman"/>
          <w:sz w:val="24"/>
          <w:szCs w:val="24"/>
        </w:rPr>
        <w:t xml:space="preserve">bir metni </w:t>
      </w:r>
      <w:r w:rsidRPr="006F1CD8">
        <w:rPr>
          <w:rFonts w:ascii="Times New Roman" w:hAnsi="Times New Roman"/>
          <w:sz w:val="24"/>
          <w:szCs w:val="24"/>
        </w:rPr>
        <w:t xml:space="preserve">öngörebilir. Böyle bir durumda denetçinin bu GDS’de belirlenen prosedürlerin mevzuatta öngörülen </w:t>
      </w:r>
      <w:r>
        <w:rPr>
          <w:rFonts w:ascii="Times New Roman" w:hAnsi="Times New Roman"/>
          <w:sz w:val="24"/>
          <w:szCs w:val="24"/>
        </w:rPr>
        <w:t xml:space="preserve">metin kapsamında </w:t>
      </w:r>
      <w:r w:rsidRPr="006F1CD8">
        <w:rPr>
          <w:rFonts w:ascii="Times New Roman" w:hAnsi="Times New Roman"/>
          <w:sz w:val="24"/>
          <w:szCs w:val="24"/>
        </w:rPr>
        <w:t xml:space="preserve">görüş bildirmeye imkân verip vermediğini veya ilave prosedürlerin gerekip gerekmediğini belirlemek üzere muhakemede bulunması gerekebilir. </w:t>
      </w:r>
    </w:p>
    <w:p w:rsidR="007B3057" w:rsidRPr="006F1CD8" w:rsidRDefault="007B3057" w:rsidP="00CC739D">
      <w:pPr>
        <w:ind w:left="709" w:hanging="709"/>
        <w:jc w:val="both"/>
        <w:rPr>
          <w:rFonts w:ascii="Times New Roman" w:hAnsi="Times New Roman"/>
          <w:sz w:val="24"/>
          <w:szCs w:val="24"/>
        </w:rPr>
      </w:pPr>
      <w:r w:rsidRPr="006F1CD8">
        <w:rPr>
          <w:rFonts w:ascii="Times New Roman" w:hAnsi="Times New Roman"/>
          <w:sz w:val="24"/>
          <w:szCs w:val="24"/>
        </w:rPr>
        <w:t>A56.</w:t>
      </w:r>
      <w:r w:rsidRPr="006F1CD8">
        <w:rPr>
          <w:rFonts w:ascii="Times New Roman" w:hAnsi="Times New Roman"/>
          <w:sz w:val="24"/>
          <w:szCs w:val="24"/>
        </w:rPr>
        <w:tab/>
        <w:t xml:space="preserve">Denetçinin, bu GDS’de belirlenen prosedürlerin mevzuatta öngörülen </w:t>
      </w:r>
      <w:r>
        <w:rPr>
          <w:rFonts w:ascii="Times New Roman" w:hAnsi="Times New Roman"/>
          <w:sz w:val="24"/>
          <w:szCs w:val="24"/>
        </w:rPr>
        <w:t>metin kapsamında</w:t>
      </w:r>
      <w:r w:rsidRPr="006F1CD8">
        <w:rPr>
          <w:rFonts w:ascii="Times New Roman" w:hAnsi="Times New Roman"/>
          <w:sz w:val="24"/>
          <w:szCs w:val="24"/>
        </w:rPr>
        <w:t xml:space="preserve"> görüş bildirmeye imkân verecek derecede yeterli olduğu sonucuna varması durumunda, bu </w:t>
      </w:r>
      <w:r>
        <w:rPr>
          <w:rFonts w:ascii="Times New Roman" w:hAnsi="Times New Roman"/>
          <w:sz w:val="24"/>
          <w:szCs w:val="24"/>
        </w:rPr>
        <w:t>metnin</w:t>
      </w:r>
      <w:r w:rsidRPr="006F1CD8">
        <w:rPr>
          <w:rFonts w:ascii="Times New Roman" w:hAnsi="Times New Roman"/>
          <w:sz w:val="24"/>
          <w:szCs w:val="24"/>
        </w:rPr>
        <w:t>, görüşe ilişkin</w:t>
      </w:r>
      <w:r w:rsidRPr="006F1CD8" w:rsidDel="0018307D">
        <w:rPr>
          <w:rFonts w:ascii="Times New Roman" w:hAnsi="Times New Roman"/>
          <w:sz w:val="24"/>
          <w:szCs w:val="24"/>
        </w:rPr>
        <w:t xml:space="preserve"> </w:t>
      </w:r>
      <w:r w:rsidRPr="006F1CD8">
        <w:rPr>
          <w:rFonts w:ascii="Times New Roman" w:hAnsi="Times New Roman"/>
          <w:sz w:val="24"/>
          <w:szCs w:val="24"/>
        </w:rPr>
        <w:t xml:space="preserve">bu GDS’de belirtilen iki alternatif </w:t>
      </w:r>
      <w:r>
        <w:rPr>
          <w:rFonts w:ascii="Times New Roman" w:hAnsi="Times New Roman"/>
          <w:sz w:val="24"/>
          <w:szCs w:val="24"/>
        </w:rPr>
        <w:t>metinle –</w:t>
      </w:r>
      <w:r w:rsidRPr="006F1CD8">
        <w:rPr>
          <w:rFonts w:ascii="Times New Roman" w:hAnsi="Times New Roman"/>
          <w:sz w:val="24"/>
          <w:szCs w:val="24"/>
        </w:rPr>
        <w:t>ifade</w:t>
      </w:r>
      <w:r>
        <w:rPr>
          <w:rFonts w:ascii="Times New Roman" w:hAnsi="Times New Roman"/>
          <w:sz w:val="24"/>
          <w:szCs w:val="24"/>
        </w:rPr>
        <w:t xml:space="preserve">yle- </w:t>
      </w:r>
      <w:r w:rsidRPr="006F1CD8">
        <w:rPr>
          <w:rFonts w:ascii="Times New Roman" w:hAnsi="Times New Roman"/>
          <w:sz w:val="24"/>
          <w:szCs w:val="24"/>
        </w:rPr>
        <w:t xml:space="preserve">eş değer olduğunu kabul etmek uygun olabilir. </w:t>
      </w:r>
    </w:p>
    <w:p w:rsidR="007B3057" w:rsidRPr="006F1CD8" w:rsidRDefault="007B3057" w:rsidP="00CC739D">
      <w:pPr>
        <w:jc w:val="both"/>
        <w:rPr>
          <w:rFonts w:ascii="Times New Roman" w:hAnsi="Times New Roman"/>
          <w:sz w:val="24"/>
          <w:szCs w:val="24"/>
        </w:rPr>
      </w:pPr>
      <w:r w:rsidRPr="006F1CD8">
        <w:rPr>
          <w:rFonts w:ascii="Times New Roman" w:hAnsi="Times New Roman"/>
          <w:i/>
          <w:sz w:val="24"/>
          <w:szCs w:val="24"/>
        </w:rPr>
        <w:t>Denetçi Raporu Örneği</w:t>
      </w:r>
      <w:r w:rsidRPr="006F1CD8">
        <w:rPr>
          <w:rFonts w:ascii="Times New Roman" w:hAnsi="Times New Roman"/>
          <w:sz w:val="24"/>
          <w:szCs w:val="24"/>
        </w:rPr>
        <w:t xml:space="preserve"> (Bakınız: 35 inci paragraf)</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A57.</w:t>
      </w:r>
      <w:r w:rsidRPr="006F1CD8">
        <w:rPr>
          <w:rFonts w:ascii="Times New Roman" w:hAnsi="Times New Roman"/>
          <w:sz w:val="24"/>
          <w:szCs w:val="24"/>
        </w:rPr>
        <w:tab/>
        <w:t>Olumlu görüş içeren denetçi raporu örneği Ekte yer almaktadır.</w:t>
      </w:r>
    </w:p>
    <w:p w:rsidR="007B3057" w:rsidRPr="006F1CD8" w:rsidRDefault="007B3057" w:rsidP="00CC739D">
      <w:pPr>
        <w:jc w:val="both"/>
        <w:rPr>
          <w:rFonts w:ascii="Times New Roman" w:hAnsi="Times New Roman"/>
          <w:b/>
          <w:sz w:val="24"/>
          <w:szCs w:val="24"/>
        </w:rPr>
      </w:pPr>
    </w:p>
    <w:p w:rsidR="007B3057" w:rsidRPr="006F1CD8" w:rsidRDefault="007B3057" w:rsidP="00CC739D">
      <w:pPr>
        <w:jc w:val="right"/>
        <w:rPr>
          <w:rFonts w:ascii="Times New Roman" w:hAnsi="Times New Roman"/>
          <w:b/>
          <w:sz w:val="24"/>
          <w:szCs w:val="24"/>
        </w:rPr>
      </w:pPr>
      <w:r w:rsidRPr="006F1CD8">
        <w:rPr>
          <w:rFonts w:ascii="Times New Roman" w:hAnsi="Times New Roman"/>
          <w:b/>
          <w:sz w:val="24"/>
          <w:szCs w:val="24"/>
        </w:rPr>
        <w:br w:type="page"/>
      </w:r>
      <w:r w:rsidRPr="006F1CD8">
        <w:rPr>
          <w:rFonts w:ascii="Times New Roman" w:hAnsi="Times New Roman"/>
          <w:b/>
          <w:sz w:val="24"/>
          <w:szCs w:val="24"/>
        </w:rPr>
        <w:lastRenderedPageBreak/>
        <w:t>Ek</w:t>
      </w:r>
    </w:p>
    <w:p w:rsidR="007B3057" w:rsidRPr="006F1CD8" w:rsidRDefault="007B3057" w:rsidP="00CC739D">
      <w:pPr>
        <w:jc w:val="right"/>
        <w:rPr>
          <w:rFonts w:ascii="Times New Roman" w:hAnsi="Times New Roman"/>
          <w:sz w:val="24"/>
          <w:szCs w:val="24"/>
        </w:rPr>
      </w:pPr>
      <w:r w:rsidRPr="006F1CD8">
        <w:rPr>
          <w:rFonts w:ascii="Times New Roman" w:hAnsi="Times New Roman"/>
          <w:sz w:val="24"/>
          <w:szCs w:val="24"/>
        </w:rPr>
        <w:t>(Bakınız: A57 paragrafı)</w:t>
      </w:r>
    </w:p>
    <w:p w:rsidR="007B3057" w:rsidRPr="006F1CD8" w:rsidRDefault="007B3057" w:rsidP="00CC739D">
      <w:pPr>
        <w:jc w:val="both"/>
        <w:rPr>
          <w:rFonts w:ascii="Times New Roman" w:hAnsi="Times New Roman"/>
          <w:b/>
          <w:sz w:val="24"/>
          <w:szCs w:val="24"/>
        </w:rPr>
      </w:pPr>
      <w:r w:rsidRPr="006F1CD8">
        <w:rPr>
          <w:rFonts w:ascii="Times New Roman" w:hAnsi="Times New Roman"/>
          <w:b/>
          <w:sz w:val="24"/>
          <w:szCs w:val="24"/>
        </w:rPr>
        <w:t>Olumlu Görüş İçeren Denetçi Raporu Örneği</w:t>
      </w:r>
    </w:p>
    <w:p w:rsidR="007B3057" w:rsidRPr="006F1CD8" w:rsidRDefault="007B3057" w:rsidP="00CC739D">
      <w:pPr>
        <w:rPr>
          <w:rFonts w:ascii="Times New Roman" w:hAnsi="Times New Roman"/>
          <w:sz w:val="24"/>
          <w:szCs w:val="24"/>
        </w:rPr>
      </w:pPr>
      <w:r w:rsidRPr="006F1CD8">
        <w:rPr>
          <w:rFonts w:ascii="Times New Roman" w:hAnsi="Times New Roman"/>
          <w:sz w:val="24"/>
          <w:szCs w:val="24"/>
        </w:rPr>
        <w:t>İZAHNAMEDE YER ALAN PROFORMA FİNANSAL BİLGİLERİN DERLENMESİNE İLİŞKİN BAĞIMSIZ DENETÇİ GÜVENCE RAPORU</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[Uygun Olan Muhatap(lar)]</w:t>
      </w:r>
    </w:p>
    <w:p w:rsidR="007B3057" w:rsidRPr="006F1CD8" w:rsidRDefault="007B3057" w:rsidP="00CC739D">
      <w:pPr>
        <w:jc w:val="both"/>
        <w:rPr>
          <w:rFonts w:ascii="Times New Roman" w:hAnsi="Times New Roman"/>
          <w:b/>
          <w:sz w:val="24"/>
          <w:szCs w:val="24"/>
        </w:rPr>
      </w:pPr>
      <w:r w:rsidRPr="006F1CD8">
        <w:rPr>
          <w:rFonts w:ascii="Times New Roman" w:hAnsi="Times New Roman"/>
          <w:b/>
          <w:sz w:val="24"/>
          <w:szCs w:val="24"/>
        </w:rPr>
        <w:t>İzahnamede Yer Alan Proforma Finansal Bilgilerin Derlenmesine İlişkin Rapor</w:t>
      </w:r>
    </w:p>
    <w:p w:rsidR="007B3057" w:rsidRDefault="007B3057" w:rsidP="00CC739D">
      <w:pPr>
        <w:jc w:val="both"/>
        <w:rPr>
          <w:rFonts w:ascii="Times New Roman" w:hAnsi="Times New Roman"/>
          <w:sz w:val="24"/>
          <w:szCs w:val="24"/>
        </w:rPr>
      </w:pPr>
      <w:r w:rsidRPr="006F1CD8">
        <w:rPr>
          <w:rFonts w:ascii="Times New Roman" w:hAnsi="Times New Roman"/>
          <w:sz w:val="24"/>
          <w:szCs w:val="24"/>
        </w:rPr>
        <w:t>[</w:t>
      </w:r>
      <w:r w:rsidRPr="006F1CD8">
        <w:rPr>
          <w:rFonts w:ascii="Times New Roman" w:hAnsi="Times New Roman"/>
          <w:i/>
          <w:sz w:val="24"/>
          <w:szCs w:val="24"/>
        </w:rPr>
        <w:t>Sorumlu taraf</w:t>
      </w:r>
      <w:r w:rsidRPr="006F1CD8">
        <w:rPr>
          <w:rFonts w:ascii="Times New Roman" w:hAnsi="Times New Roman"/>
          <w:sz w:val="24"/>
          <w:szCs w:val="24"/>
        </w:rPr>
        <w:t>] tarafından ABC Şirketinin proforma finansal bilgilerinin derlenmesini raporlamaya yönelik güvence denetimimiz</w:t>
      </w:r>
      <w:r>
        <w:rPr>
          <w:rFonts w:ascii="Times New Roman" w:hAnsi="Times New Roman"/>
          <w:sz w:val="24"/>
          <w:szCs w:val="24"/>
        </w:rPr>
        <w:t>i</w:t>
      </w:r>
      <w:r w:rsidRPr="006F1CD8">
        <w:rPr>
          <w:rFonts w:ascii="Times New Roman" w:hAnsi="Times New Roman"/>
          <w:sz w:val="24"/>
          <w:szCs w:val="24"/>
        </w:rPr>
        <w:t xml:space="preserve"> tamamlamış bulunuyoruz. Proforma finansal bilgiler [şirket tarafından yayımlanan izahnamenin xx–xx sayfal</w:t>
      </w:r>
      <w:r>
        <w:rPr>
          <w:rFonts w:ascii="Times New Roman" w:hAnsi="Times New Roman"/>
          <w:sz w:val="24"/>
          <w:szCs w:val="24"/>
        </w:rPr>
        <w:t>arında yer alan</w:t>
      </w:r>
      <w:r w:rsidRPr="006F1CD8">
        <w:rPr>
          <w:rFonts w:ascii="Times New Roman" w:hAnsi="Times New Roman"/>
          <w:sz w:val="24"/>
          <w:szCs w:val="24"/>
        </w:rPr>
        <w:t>]</w:t>
      </w:r>
      <w:r>
        <w:rPr>
          <w:rFonts w:ascii="Times New Roman" w:hAnsi="Times New Roman"/>
          <w:sz w:val="24"/>
          <w:szCs w:val="24"/>
        </w:rPr>
        <w:t>,</w:t>
      </w:r>
      <w:r w:rsidRPr="006F1CD8">
        <w:rPr>
          <w:rFonts w:ascii="Times New Roman" w:hAnsi="Times New Roman"/>
          <w:sz w:val="24"/>
          <w:szCs w:val="24"/>
        </w:rPr>
        <w:t xml:space="preserve"> [[tarih] tarihli proforma net varlık tablosundan]], [[tarih] tarihinde sonra eren döneme ilişkin proforma kâr veya zarar tablosundan]], [[tarih] tarihinde sona eren döneme ilişkin proforma nakit akış tablosundan]] ve ilgili dipnotlardan oluşmaktadır. [</w:t>
      </w:r>
      <w:r w:rsidRPr="006F1CD8">
        <w:rPr>
          <w:rFonts w:ascii="Times New Roman" w:hAnsi="Times New Roman"/>
          <w:i/>
          <w:sz w:val="24"/>
          <w:szCs w:val="24"/>
        </w:rPr>
        <w:t>Sorumlu tarafın</w:t>
      </w:r>
      <w:r w:rsidRPr="006F1CD8">
        <w:rPr>
          <w:rFonts w:ascii="Times New Roman" w:hAnsi="Times New Roman"/>
          <w:sz w:val="24"/>
          <w:szCs w:val="24"/>
        </w:rPr>
        <w:t>] proforma finansal bilgileri derlerken dayanak aldığı geçerli kıstaslar [[XX Sayılı Sermaye Piyasası Düzenlemesinde] belirlenmiş ve [X sayılı Dipnotta]]</w:t>
      </w:r>
      <w:r w:rsidRPr="00DA4592">
        <w:rPr>
          <w:rFonts w:ascii="Times New Roman" w:hAnsi="Times New Roman"/>
          <w:sz w:val="24"/>
          <w:szCs w:val="24"/>
        </w:rPr>
        <w:t xml:space="preserve"> </w:t>
      </w:r>
      <w:r>
        <w:rPr>
          <w:rFonts w:ascii="Times New Roman" w:hAnsi="Times New Roman"/>
          <w:sz w:val="24"/>
          <w:szCs w:val="24"/>
        </w:rPr>
        <w:t>/</w:t>
      </w:r>
      <w:r w:rsidRPr="006F1CD8">
        <w:rPr>
          <w:rFonts w:ascii="Times New Roman" w:hAnsi="Times New Roman"/>
          <w:sz w:val="24"/>
          <w:szCs w:val="24"/>
        </w:rPr>
        <w:t xml:space="preserve"> [X sayılı Dipnotta] tanımlanmıştır</w:t>
      </w:r>
      <w:r>
        <w:rPr>
          <w:rFonts w:ascii="Times New Roman" w:hAnsi="Times New Roman"/>
          <w:sz w:val="24"/>
          <w:szCs w:val="24"/>
        </w:rPr>
        <w:t>.</w:t>
      </w:r>
      <w:r w:rsidRPr="006F1CD8">
        <w:rPr>
          <w:rFonts w:ascii="Times New Roman" w:hAnsi="Times New Roman"/>
          <w:sz w:val="24"/>
          <w:szCs w:val="24"/>
        </w:rPr>
        <w:t xml:space="preserve"> </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Proforma finansal bilgiler [</w:t>
      </w:r>
      <w:r w:rsidRPr="006F1CD8">
        <w:rPr>
          <w:rFonts w:ascii="Times New Roman" w:hAnsi="Times New Roman"/>
          <w:i/>
          <w:sz w:val="24"/>
          <w:szCs w:val="24"/>
        </w:rPr>
        <w:t>sorumlu taraf</w:t>
      </w:r>
      <w:r w:rsidRPr="006F1CD8">
        <w:rPr>
          <w:rFonts w:ascii="Times New Roman" w:hAnsi="Times New Roman"/>
          <w:sz w:val="24"/>
          <w:szCs w:val="24"/>
        </w:rPr>
        <w:t xml:space="preserve">] tarafından [X sayılı Dipnotta belirtilen] [olay veya işlemin] [şirketin </w:t>
      </w:r>
      <w:r w:rsidRPr="006F1CD8">
        <w:rPr>
          <w:rFonts w:ascii="Times New Roman" w:hAnsi="Times New Roman"/>
          <w:i/>
          <w:sz w:val="24"/>
          <w:szCs w:val="24"/>
        </w:rPr>
        <w:t>tarih belirtiniz</w:t>
      </w:r>
      <w:r w:rsidRPr="006F1CD8">
        <w:rPr>
          <w:rFonts w:ascii="Times New Roman" w:hAnsi="Times New Roman"/>
          <w:sz w:val="24"/>
          <w:szCs w:val="24"/>
        </w:rPr>
        <w:t xml:space="preserve"> tarihi itibarıyla finansal durumu] [ve] [şirketin/kendisinin</w:t>
      </w:r>
      <w:r w:rsidRPr="006F1CD8">
        <w:rPr>
          <w:rFonts w:ascii="Times New Roman" w:hAnsi="Times New Roman"/>
          <w:i/>
          <w:sz w:val="24"/>
          <w:szCs w:val="24"/>
        </w:rPr>
        <w:t xml:space="preserve"> tarih belirtiniz</w:t>
      </w:r>
      <w:r w:rsidRPr="006F1CD8">
        <w:rPr>
          <w:rFonts w:ascii="Times New Roman" w:hAnsi="Times New Roman"/>
          <w:sz w:val="24"/>
          <w:szCs w:val="24"/>
        </w:rPr>
        <w:t xml:space="preserve"> tarihinde sona eren döneme ilişkin finansal performansı [</w:t>
      </w:r>
      <w:r>
        <w:rPr>
          <w:rFonts w:ascii="Times New Roman" w:hAnsi="Times New Roman"/>
          <w:sz w:val="24"/>
          <w:szCs w:val="24"/>
        </w:rPr>
        <w:t xml:space="preserve">ve </w:t>
      </w:r>
      <w:r w:rsidRPr="006F1CD8">
        <w:rPr>
          <w:rFonts w:ascii="Times New Roman" w:hAnsi="Times New Roman"/>
          <w:sz w:val="24"/>
          <w:szCs w:val="24"/>
        </w:rPr>
        <w:t>nakit akışları]] üzerindeki etkisini; [olay veya işlem</w:t>
      </w:r>
      <w:r>
        <w:rPr>
          <w:rFonts w:ascii="Times New Roman" w:hAnsi="Times New Roman"/>
          <w:sz w:val="24"/>
          <w:szCs w:val="24"/>
        </w:rPr>
        <w:t>in</w:t>
      </w:r>
      <w:r w:rsidRPr="006F1CD8">
        <w:rPr>
          <w:rFonts w:ascii="Times New Roman" w:hAnsi="Times New Roman"/>
          <w:sz w:val="24"/>
          <w:szCs w:val="24"/>
        </w:rPr>
        <w:t>] [</w:t>
      </w:r>
      <w:r w:rsidRPr="006F1CD8">
        <w:rPr>
          <w:rFonts w:ascii="Times New Roman" w:hAnsi="Times New Roman"/>
          <w:i/>
          <w:sz w:val="24"/>
          <w:szCs w:val="24"/>
        </w:rPr>
        <w:t>tarih belirtiniz</w:t>
      </w:r>
      <w:r>
        <w:rPr>
          <w:rFonts w:ascii="Times New Roman" w:hAnsi="Times New Roman"/>
          <w:sz w:val="24"/>
          <w:szCs w:val="24"/>
        </w:rPr>
        <w:t xml:space="preserve">] </w:t>
      </w:r>
      <w:r w:rsidRPr="006F1CD8">
        <w:rPr>
          <w:rFonts w:ascii="Times New Roman" w:hAnsi="Times New Roman"/>
          <w:sz w:val="24"/>
          <w:szCs w:val="24"/>
        </w:rPr>
        <w:t>[</w:t>
      </w:r>
      <w:r>
        <w:rPr>
          <w:rFonts w:ascii="Times New Roman" w:hAnsi="Times New Roman"/>
          <w:sz w:val="24"/>
          <w:szCs w:val="24"/>
        </w:rPr>
        <w:t xml:space="preserve">ve -varsa- </w:t>
      </w:r>
      <w:r w:rsidRPr="006F1CD8">
        <w:rPr>
          <w:rFonts w:ascii="Times New Roman" w:hAnsi="Times New Roman"/>
          <w:i/>
          <w:sz w:val="24"/>
          <w:szCs w:val="24"/>
        </w:rPr>
        <w:t>tarih</w:t>
      </w:r>
      <w:r>
        <w:rPr>
          <w:rFonts w:ascii="Times New Roman" w:hAnsi="Times New Roman"/>
          <w:i/>
          <w:sz w:val="24"/>
          <w:szCs w:val="24"/>
        </w:rPr>
        <w:t>leri sırasıyla</w:t>
      </w:r>
      <w:r w:rsidRPr="006F1CD8">
        <w:rPr>
          <w:rFonts w:ascii="Times New Roman" w:hAnsi="Times New Roman"/>
          <w:i/>
          <w:sz w:val="24"/>
          <w:szCs w:val="24"/>
        </w:rPr>
        <w:t xml:space="preserve"> belirtiniz</w:t>
      </w:r>
      <w:r>
        <w:rPr>
          <w:rFonts w:ascii="Times New Roman" w:hAnsi="Times New Roman"/>
          <w:sz w:val="24"/>
          <w:szCs w:val="24"/>
        </w:rPr>
        <w:t>] tarihinde gerçekleşmiş gibi</w:t>
      </w:r>
      <w:r w:rsidRPr="006F1CD8">
        <w:rPr>
          <w:rFonts w:ascii="Times New Roman" w:hAnsi="Times New Roman"/>
          <w:sz w:val="24"/>
          <w:szCs w:val="24"/>
        </w:rPr>
        <w:t xml:space="preserve"> göstermek amacıyla derlenmiştir. Bu sürecin bir parçası olarak, [</w:t>
      </w:r>
      <w:r w:rsidRPr="006F1CD8">
        <w:rPr>
          <w:rFonts w:ascii="Times New Roman" w:hAnsi="Times New Roman"/>
          <w:i/>
          <w:sz w:val="24"/>
          <w:szCs w:val="24"/>
        </w:rPr>
        <w:t>sorumlu taraf</w:t>
      </w:r>
      <w:r w:rsidRPr="006F1CD8">
        <w:rPr>
          <w:rFonts w:ascii="Times New Roman" w:hAnsi="Times New Roman"/>
          <w:sz w:val="24"/>
          <w:szCs w:val="24"/>
        </w:rPr>
        <w:t>]</w:t>
      </w:r>
      <w:r>
        <w:rPr>
          <w:rFonts w:ascii="Times New Roman" w:hAnsi="Times New Roman"/>
          <w:sz w:val="24"/>
          <w:szCs w:val="24"/>
        </w:rPr>
        <w:t>,</w:t>
      </w:r>
      <w:r w:rsidRPr="006F1CD8">
        <w:rPr>
          <w:rFonts w:ascii="Times New Roman" w:hAnsi="Times New Roman"/>
          <w:sz w:val="24"/>
          <w:szCs w:val="24"/>
        </w:rPr>
        <w:t xml:space="preserve"> şirketin [finansal durumu], [finansal performansı] [ve nakit akışları] ile ilgili bilgileri şirketin, hakkında [[bir bağımsız denetim]/[bir sınırlı bağımsız denetim] raporu yayımlanmış]/[[herhangi bir bağımsız denetim]/[herhangi bir sınırlı bağımsız denetim] raporu yayımlanmamış] [[tarih] tarihi itibariyle sona eren döneme ilişkin] finansal tablolarından elde etmiştir.</w:t>
      </w:r>
      <w:r>
        <w:rPr>
          <w:rStyle w:val="DipnotBavurusu"/>
          <w:rFonts w:ascii="Times New Roman" w:hAnsi="Times New Roman"/>
          <w:sz w:val="24"/>
          <w:szCs w:val="24"/>
        </w:rPr>
        <w:footnoteReference w:id="11"/>
      </w:r>
    </w:p>
    <w:p w:rsidR="007B3057" w:rsidRPr="006F1CD8" w:rsidRDefault="007B3057" w:rsidP="00CC739D">
      <w:pPr>
        <w:jc w:val="both"/>
        <w:rPr>
          <w:rFonts w:ascii="Times New Roman" w:hAnsi="Times New Roman"/>
          <w:i/>
          <w:sz w:val="24"/>
          <w:szCs w:val="24"/>
        </w:rPr>
      </w:pPr>
      <w:r w:rsidRPr="006F1CD8">
        <w:rPr>
          <w:rFonts w:ascii="Times New Roman" w:hAnsi="Times New Roman"/>
          <w:i/>
          <w:sz w:val="24"/>
          <w:szCs w:val="24"/>
        </w:rPr>
        <w:t>[Sorumlu Tarafın] Proforma Finansal Bilgilere İlişkin Sorumluluğu</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w:t>
      </w:r>
      <w:r w:rsidRPr="006F1CD8">
        <w:rPr>
          <w:rFonts w:ascii="Times New Roman" w:hAnsi="Times New Roman"/>
          <w:i/>
          <w:sz w:val="24"/>
          <w:szCs w:val="24"/>
        </w:rPr>
        <w:t>Sorumlu taraf</w:t>
      </w:r>
      <w:r w:rsidRPr="006F1CD8">
        <w:rPr>
          <w:rFonts w:ascii="Times New Roman" w:hAnsi="Times New Roman"/>
          <w:sz w:val="24"/>
          <w:szCs w:val="24"/>
        </w:rPr>
        <w:t>] proforma finansal bilgilerin [</w:t>
      </w:r>
      <w:r w:rsidRPr="006F1CD8">
        <w:rPr>
          <w:rFonts w:ascii="Times New Roman" w:hAnsi="Times New Roman"/>
          <w:i/>
          <w:sz w:val="24"/>
          <w:szCs w:val="24"/>
        </w:rPr>
        <w:t>geçerli kıstaslara</w:t>
      </w:r>
      <w:r w:rsidRPr="006F1CD8">
        <w:rPr>
          <w:rFonts w:ascii="Times New Roman" w:hAnsi="Times New Roman"/>
          <w:sz w:val="24"/>
          <w:szCs w:val="24"/>
        </w:rPr>
        <w:t>] dayanarak derlenmesinden sorumludur.</w:t>
      </w:r>
    </w:p>
    <w:p w:rsidR="007B3057" w:rsidRPr="006F1CD8" w:rsidRDefault="007B3057" w:rsidP="00CC739D">
      <w:pPr>
        <w:autoSpaceDE w:val="0"/>
        <w:autoSpaceDN w:val="0"/>
        <w:adjustRightInd w:val="0"/>
        <w:spacing w:before="120" w:after="120" w:line="360" w:lineRule="auto"/>
        <w:jc w:val="both"/>
        <w:rPr>
          <w:rFonts w:ascii="Times New Roman" w:hAnsi="Times New Roman"/>
          <w:i/>
          <w:color w:val="000000"/>
          <w:sz w:val="24"/>
          <w:szCs w:val="24"/>
        </w:rPr>
      </w:pPr>
      <w:r w:rsidRPr="006F1CD8">
        <w:rPr>
          <w:rFonts w:ascii="Times New Roman" w:hAnsi="Times New Roman"/>
          <w:i/>
          <w:color w:val="000000"/>
          <w:sz w:val="24"/>
          <w:szCs w:val="24"/>
        </w:rPr>
        <w:t>Bağımsızlığımız ve Kalite Kontrol</w:t>
      </w:r>
    </w:p>
    <w:p w:rsidR="007B3057" w:rsidRPr="00655D71" w:rsidRDefault="007B3057" w:rsidP="00CC739D">
      <w:pPr>
        <w:autoSpaceDE w:val="0"/>
        <w:autoSpaceDN w:val="0"/>
        <w:adjustRightInd w:val="0"/>
        <w:spacing w:before="120" w:after="120" w:line="360" w:lineRule="auto"/>
        <w:jc w:val="both"/>
        <w:rPr>
          <w:rFonts w:ascii="Times New Roman" w:hAnsi="Times New Roman"/>
          <w:color w:val="000000"/>
          <w:sz w:val="24"/>
          <w:szCs w:val="24"/>
        </w:rPr>
      </w:pPr>
      <w:r w:rsidRPr="00655D71">
        <w:rPr>
          <w:rFonts w:ascii="Times New Roman" w:hAnsi="Times New Roman"/>
          <w:color w:val="000000"/>
          <w:sz w:val="24"/>
          <w:szCs w:val="24"/>
        </w:rPr>
        <w:t>Kamu Gözetimi, Muhasebe ve Denetim Standartları Kurumu tarafından yayımlanan</w:t>
      </w:r>
      <w:r>
        <w:rPr>
          <w:rFonts w:ascii="Times New Roman" w:hAnsi="Times New Roman"/>
          <w:color w:val="000000"/>
          <w:sz w:val="24"/>
          <w:szCs w:val="24"/>
        </w:rPr>
        <w:t>,</w:t>
      </w:r>
      <w:r w:rsidRPr="00655D71">
        <w:rPr>
          <w:rFonts w:ascii="Times New Roman" w:hAnsi="Times New Roman"/>
          <w:color w:val="000000"/>
          <w:sz w:val="24"/>
          <w:szCs w:val="24"/>
        </w:rPr>
        <w:t xml:space="preserve"> dürüstlük, tarafsızlık, mesleki yeterlik ve özen, sır saklama ve mesleğe uygun davranış</w:t>
      </w:r>
      <w:r>
        <w:rPr>
          <w:rFonts w:ascii="Times New Roman" w:hAnsi="Times New Roman"/>
          <w:color w:val="000000"/>
          <w:sz w:val="24"/>
          <w:szCs w:val="24"/>
        </w:rPr>
        <w:t>tan oluşan temel ilkeler</w:t>
      </w:r>
      <w:r w:rsidRPr="00655D71">
        <w:rPr>
          <w:rFonts w:ascii="Times New Roman" w:hAnsi="Times New Roman"/>
          <w:color w:val="000000"/>
          <w:sz w:val="24"/>
          <w:szCs w:val="24"/>
        </w:rPr>
        <w:t>e dayanan</w:t>
      </w:r>
      <w:r>
        <w:rPr>
          <w:rFonts w:ascii="Times New Roman" w:hAnsi="Times New Roman"/>
          <w:color w:val="000000"/>
          <w:sz w:val="24"/>
          <w:szCs w:val="24"/>
        </w:rPr>
        <w:t>,</w:t>
      </w:r>
      <w:r w:rsidRPr="00655D71">
        <w:rPr>
          <w:rFonts w:ascii="Times New Roman" w:hAnsi="Times New Roman"/>
          <w:color w:val="000000"/>
          <w:sz w:val="24"/>
          <w:szCs w:val="24"/>
        </w:rPr>
        <w:t xml:space="preserve"> </w:t>
      </w:r>
      <w:r w:rsidRPr="00655D71">
        <w:rPr>
          <w:rFonts w:ascii="Times New Roman" w:hAnsi="Times New Roman"/>
          <w:i/>
          <w:color w:val="000000"/>
          <w:sz w:val="24"/>
          <w:szCs w:val="24"/>
        </w:rPr>
        <w:t>Bağımsız Denetçiler için Etik Kurallar</w:t>
      </w:r>
      <w:r>
        <w:rPr>
          <w:rFonts w:ascii="Times New Roman" w:hAnsi="Times New Roman"/>
          <w:color w:val="000000"/>
          <w:sz w:val="24"/>
          <w:szCs w:val="24"/>
        </w:rPr>
        <w:t>ın</w:t>
      </w:r>
      <w:r w:rsidRPr="00655D71">
        <w:rPr>
          <w:rFonts w:ascii="Times New Roman" w:hAnsi="Times New Roman"/>
          <w:color w:val="000000"/>
          <w:sz w:val="24"/>
          <w:szCs w:val="24"/>
        </w:rPr>
        <w:t xml:space="preserve"> bağımsızlık ve diğer etik hükümler</w:t>
      </w:r>
      <w:r>
        <w:rPr>
          <w:rFonts w:ascii="Times New Roman" w:hAnsi="Times New Roman"/>
          <w:color w:val="000000"/>
          <w:sz w:val="24"/>
          <w:szCs w:val="24"/>
        </w:rPr>
        <w:t>in</w:t>
      </w:r>
      <w:r w:rsidRPr="00655D71">
        <w:rPr>
          <w:rFonts w:ascii="Times New Roman" w:hAnsi="Times New Roman"/>
          <w:color w:val="000000"/>
          <w:sz w:val="24"/>
          <w:szCs w:val="24"/>
        </w:rPr>
        <w:t>e uygunluk sağlamaktayız.</w:t>
      </w:r>
    </w:p>
    <w:p w:rsidR="007B3057" w:rsidRPr="006F1CD8" w:rsidRDefault="007B3057" w:rsidP="00CC739D">
      <w:pPr>
        <w:jc w:val="both"/>
        <w:rPr>
          <w:rFonts w:ascii="Times New Roman" w:hAnsi="Times New Roman"/>
          <w:sz w:val="24"/>
          <w:szCs w:val="24"/>
        </w:rPr>
      </w:pPr>
      <w:r w:rsidRPr="00DF6A9B">
        <w:rPr>
          <w:rFonts w:ascii="Times New Roman" w:hAnsi="Times New Roman"/>
          <w:color w:val="000000"/>
          <w:sz w:val="24"/>
          <w:szCs w:val="24"/>
        </w:rPr>
        <w:lastRenderedPageBreak/>
        <w:t>Denetim şirketi</w:t>
      </w:r>
      <w:r>
        <w:rPr>
          <w:rFonts w:ascii="Times New Roman" w:hAnsi="Times New Roman"/>
          <w:color w:val="000000"/>
          <w:sz w:val="24"/>
          <w:szCs w:val="24"/>
        </w:rPr>
        <w:t>miz; Kalite Kontrol Standardı 1</w:t>
      </w:r>
      <w:r>
        <w:rPr>
          <w:rStyle w:val="DipnotBavurusu"/>
          <w:rFonts w:ascii="Times New Roman" w:hAnsi="Times New Roman"/>
          <w:color w:val="000000"/>
          <w:sz w:val="24"/>
          <w:szCs w:val="24"/>
        </w:rPr>
        <w:footnoteReference w:id="12"/>
      </w:r>
      <w:r>
        <w:rPr>
          <w:rFonts w:ascii="Times New Roman" w:hAnsi="Times New Roman"/>
          <w:color w:val="000000"/>
          <w:sz w:val="24"/>
          <w:szCs w:val="24"/>
        </w:rPr>
        <w:t>’</w:t>
      </w:r>
      <w:r w:rsidRPr="00DF6A9B">
        <w:rPr>
          <w:rFonts w:ascii="Times New Roman" w:hAnsi="Times New Roman"/>
          <w:color w:val="000000"/>
          <w:sz w:val="24"/>
          <w:szCs w:val="24"/>
        </w:rPr>
        <w:t>i uygulamakta ve dolayısıyla etik hükümlere, mesleki standartlara ve yürürlükteki mevzuat hükümlerine uygunluk sağlandığına dair belgelendirilmiş politika ve prosedürleri içeren kapsamlı bir kalite kontrol sisteminin devamlılığını sağlamaktadır.</w:t>
      </w:r>
    </w:p>
    <w:p w:rsidR="007B3057" w:rsidRPr="006F1CD8" w:rsidRDefault="007B3057" w:rsidP="00CC739D">
      <w:pPr>
        <w:jc w:val="both"/>
        <w:rPr>
          <w:rFonts w:ascii="Times New Roman" w:hAnsi="Times New Roman"/>
          <w:i/>
          <w:sz w:val="24"/>
          <w:szCs w:val="24"/>
        </w:rPr>
      </w:pPr>
      <w:r>
        <w:rPr>
          <w:rFonts w:ascii="Times New Roman" w:hAnsi="Times New Roman"/>
          <w:i/>
          <w:sz w:val="24"/>
          <w:szCs w:val="24"/>
        </w:rPr>
        <w:t xml:space="preserve">Bağımsız </w:t>
      </w:r>
      <w:r w:rsidRPr="006F6F29">
        <w:rPr>
          <w:rFonts w:ascii="Times New Roman" w:hAnsi="Times New Roman"/>
          <w:i/>
          <w:sz w:val="24"/>
          <w:szCs w:val="24"/>
        </w:rPr>
        <w:t xml:space="preserve">Denetçinin </w:t>
      </w:r>
      <w:r>
        <w:rPr>
          <w:rFonts w:ascii="Times New Roman" w:hAnsi="Times New Roman"/>
          <w:i/>
          <w:sz w:val="24"/>
          <w:szCs w:val="24"/>
        </w:rPr>
        <w:t>Sorumluluğu</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Bizim sorumluluğumuz, [</w:t>
      </w:r>
      <w:r w:rsidRPr="006F1CD8">
        <w:rPr>
          <w:rFonts w:ascii="Times New Roman" w:hAnsi="Times New Roman"/>
          <w:i/>
          <w:sz w:val="24"/>
          <w:szCs w:val="24"/>
        </w:rPr>
        <w:t>sorumlu tarafın</w:t>
      </w:r>
      <w:r w:rsidRPr="006F1CD8">
        <w:rPr>
          <w:rFonts w:ascii="Times New Roman" w:hAnsi="Times New Roman"/>
          <w:sz w:val="24"/>
          <w:szCs w:val="24"/>
        </w:rPr>
        <w:t>] proforma finansal bilgileri, tüm önemli yönleriyle, [geçerli kıstaslara] dayanarak derleyip derlemediği hakkında [XX Sayılı Sermaye Piyasası Düzenlemesi tarafından gerekli kılındığı üzere] görüş vermektir.</w:t>
      </w:r>
    </w:p>
    <w:p w:rsidR="007B3057" w:rsidRPr="006F1CD8" w:rsidRDefault="007B3057" w:rsidP="00CC739D">
      <w:pPr>
        <w:jc w:val="both"/>
        <w:rPr>
          <w:rFonts w:ascii="Times New Roman" w:hAnsi="Times New Roman"/>
          <w:sz w:val="24"/>
          <w:szCs w:val="24"/>
        </w:rPr>
      </w:pPr>
      <w:r w:rsidRPr="006F1CD8">
        <w:rPr>
          <w:rFonts w:ascii="Times New Roman" w:hAnsi="Times New Roman"/>
          <w:color w:val="000000"/>
          <w:sz w:val="24"/>
          <w:szCs w:val="24"/>
        </w:rPr>
        <w:t>Yaptığımız denetim, Kamu Gözetimi, Muhasebe ve Denetim Standartları Kurumu tarafından yayımlanan Güvence Denetimi Standardı</w:t>
      </w:r>
      <w:r w:rsidRPr="006F1CD8">
        <w:rPr>
          <w:rFonts w:ascii="Times New Roman" w:hAnsi="Times New Roman"/>
          <w:sz w:val="24"/>
          <w:szCs w:val="24"/>
        </w:rPr>
        <w:t xml:space="preserve"> 3420 </w:t>
      </w:r>
      <w:r w:rsidRPr="006F1CD8">
        <w:rPr>
          <w:rFonts w:ascii="Times New Roman" w:hAnsi="Times New Roman"/>
          <w:i/>
          <w:sz w:val="24"/>
          <w:szCs w:val="24"/>
        </w:rPr>
        <w:t>Bir İzahnamede Yer Alan Proforma Finansal Bilgilerin Derlenmesine İlişkin Raporlama Yapmak Üzere Üstlenilen Güvence Denetimleri</w:t>
      </w:r>
      <w:r w:rsidRPr="006F1CD8">
        <w:rPr>
          <w:rFonts w:ascii="Times New Roman" w:hAnsi="Times New Roman"/>
          <w:sz w:val="24"/>
          <w:szCs w:val="24"/>
        </w:rPr>
        <w:t>’ne uygun olarak yürütülmüştür.</w:t>
      </w:r>
      <w:r>
        <w:rPr>
          <w:rFonts w:ascii="Times New Roman" w:hAnsi="Times New Roman"/>
          <w:sz w:val="24"/>
          <w:szCs w:val="24"/>
        </w:rPr>
        <w:t xml:space="preserve"> Bu</w:t>
      </w:r>
      <w:r w:rsidRPr="006F1CD8">
        <w:rPr>
          <w:rFonts w:ascii="Times New Roman" w:hAnsi="Times New Roman"/>
          <w:sz w:val="24"/>
          <w:szCs w:val="24"/>
        </w:rPr>
        <w:t xml:space="preserve"> Standart, [</w:t>
      </w:r>
      <w:r w:rsidRPr="006F1CD8">
        <w:rPr>
          <w:rFonts w:ascii="Times New Roman" w:hAnsi="Times New Roman"/>
          <w:i/>
          <w:sz w:val="24"/>
          <w:szCs w:val="24"/>
        </w:rPr>
        <w:t>sorumlu tarafın</w:t>
      </w:r>
      <w:r w:rsidRPr="006F1CD8">
        <w:rPr>
          <w:rFonts w:ascii="Times New Roman" w:hAnsi="Times New Roman"/>
          <w:sz w:val="24"/>
          <w:szCs w:val="24"/>
        </w:rPr>
        <w:t>] proforma finansal bilgileri, tüm önemli yönleriyle, [</w:t>
      </w:r>
      <w:r w:rsidRPr="006F1CD8">
        <w:rPr>
          <w:rFonts w:ascii="Times New Roman" w:hAnsi="Times New Roman"/>
          <w:i/>
          <w:sz w:val="24"/>
          <w:szCs w:val="24"/>
        </w:rPr>
        <w:t>geçerli kıstaslara</w:t>
      </w:r>
      <w:r w:rsidRPr="006F1CD8">
        <w:rPr>
          <w:rFonts w:ascii="Times New Roman" w:hAnsi="Times New Roman"/>
          <w:sz w:val="24"/>
          <w:szCs w:val="24"/>
        </w:rPr>
        <w:t xml:space="preserve">] dayanarak derleyip derlemediğine </w:t>
      </w:r>
      <w:r w:rsidRPr="006F1CD8">
        <w:rPr>
          <w:rFonts w:ascii="Times New Roman" w:hAnsi="Times New Roman"/>
          <w:color w:val="000000"/>
          <w:sz w:val="24"/>
          <w:szCs w:val="24"/>
        </w:rPr>
        <w:t>dair makul güvence elde etmek üzere prosedürlerimizi planlamamızı ve uygulamamızı gerektirmektedir.</w:t>
      </w:r>
      <w:r w:rsidRPr="006F1CD8">
        <w:rPr>
          <w:rFonts w:ascii="Times New Roman" w:hAnsi="Times New Roman"/>
          <w:sz w:val="24"/>
          <w:szCs w:val="24"/>
        </w:rPr>
        <w:t xml:space="preserve">  </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Bu denetimin amaçları açısından, proforma finansal bilgilerin derlenmesinde kullanılan herhangi bir tarihi finansal bilgiye ilişkin herhangi bir raporun veya görüşün güncellenmesinden veya yeniden y</w:t>
      </w:r>
      <w:r>
        <w:rPr>
          <w:rFonts w:ascii="Times New Roman" w:hAnsi="Times New Roman"/>
          <w:sz w:val="24"/>
          <w:szCs w:val="24"/>
        </w:rPr>
        <w:t xml:space="preserve">ayımlanmasından sorumlu değiliz. Ayrıca </w:t>
      </w:r>
      <w:r w:rsidRPr="006F1CD8">
        <w:rPr>
          <w:rFonts w:ascii="Times New Roman" w:hAnsi="Times New Roman"/>
          <w:sz w:val="24"/>
          <w:szCs w:val="24"/>
        </w:rPr>
        <w:t xml:space="preserve">denetim süresince proforma finansal bilgilerin derlenmesinde kullanılan finansal bilgilere ilişkin bir bağımsız denetim veya sınırlı bağımsız denetim yürütmüş </w:t>
      </w:r>
      <w:r>
        <w:rPr>
          <w:rFonts w:ascii="Times New Roman" w:hAnsi="Times New Roman"/>
          <w:sz w:val="24"/>
          <w:szCs w:val="24"/>
        </w:rPr>
        <w:t>de</w:t>
      </w:r>
      <w:r w:rsidRPr="006F1CD8">
        <w:rPr>
          <w:rFonts w:ascii="Times New Roman" w:hAnsi="Times New Roman"/>
          <w:sz w:val="24"/>
          <w:szCs w:val="24"/>
        </w:rPr>
        <w:t xml:space="preserve"> değiliz</w:t>
      </w:r>
      <w:r>
        <w:rPr>
          <w:rFonts w:ascii="Times New Roman" w:hAnsi="Times New Roman"/>
          <w:sz w:val="24"/>
          <w:szCs w:val="24"/>
        </w:rPr>
        <w:t>.</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İzahnamede</w:t>
      </w:r>
      <w:r>
        <w:rPr>
          <w:rFonts w:ascii="Times New Roman" w:hAnsi="Times New Roman"/>
          <w:sz w:val="24"/>
          <w:szCs w:val="24"/>
        </w:rPr>
        <w:t xml:space="preserve"> </w:t>
      </w:r>
      <w:r w:rsidRPr="006F1CD8">
        <w:rPr>
          <w:rFonts w:ascii="Times New Roman" w:hAnsi="Times New Roman"/>
          <w:sz w:val="24"/>
          <w:szCs w:val="24"/>
        </w:rPr>
        <w:t>yer alan proforma finansal bilgilerin amacı</w:t>
      </w:r>
      <w:r>
        <w:rPr>
          <w:rFonts w:ascii="Times New Roman" w:hAnsi="Times New Roman"/>
          <w:sz w:val="24"/>
          <w:szCs w:val="24"/>
        </w:rPr>
        <w:t xml:space="preserve"> yalnızca, </w:t>
      </w:r>
      <w:r w:rsidRPr="006F1CD8">
        <w:rPr>
          <w:rFonts w:ascii="Times New Roman" w:hAnsi="Times New Roman"/>
          <w:sz w:val="24"/>
          <w:szCs w:val="24"/>
        </w:rPr>
        <w:t>önemli bir olay veya işlemin işletmenin düzeltilmemiş finansal bilgileri üzerindeki etkisini, bu amaçla seçilen daha önceki bir tarihte gerçekleşen bir olaymış veya yapılan bir işlemmiş gibi göstermektir. Dolayısıyla, olay veya işlemin [</w:t>
      </w:r>
      <w:r w:rsidRPr="006F1CD8">
        <w:rPr>
          <w:rFonts w:ascii="Times New Roman" w:hAnsi="Times New Roman"/>
          <w:i/>
          <w:sz w:val="24"/>
          <w:szCs w:val="24"/>
        </w:rPr>
        <w:t>tarih belirtiniz</w:t>
      </w:r>
      <w:r w:rsidRPr="006F1CD8">
        <w:rPr>
          <w:rFonts w:ascii="Times New Roman" w:hAnsi="Times New Roman"/>
          <w:sz w:val="24"/>
          <w:szCs w:val="24"/>
        </w:rPr>
        <w:t xml:space="preserve">] tarihindeki gerçek sonucunun </w:t>
      </w:r>
      <w:r>
        <w:rPr>
          <w:rFonts w:ascii="Times New Roman" w:hAnsi="Times New Roman"/>
          <w:sz w:val="24"/>
          <w:szCs w:val="24"/>
        </w:rPr>
        <w:t>gösterilen</w:t>
      </w:r>
      <w:r w:rsidRPr="006F1CD8">
        <w:rPr>
          <w:rFonts w:ascii="Times New Roman" w:hAnsi="Times New Roman"/>
          <w:sz w:val="24"/>
          <w:szCs w:val="24"/>
        </w:rPr>
        <w:t xml:space="preserve"> şekilde olacağı konusunda herhangi bir güvence vermemekteyiz.</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 xml:space="preserve">Proforma finansal bilgilerin tüm önemli yönleriyle geçerli kıstaslara dayanarak derlenip derlenmediğine ilişkin raporlama yapmak için </w:t>
      </w:r>
      <w:r>
        <w:rPr>
          <w:rFonts w:ascii="Times New Roman" w:hAnsi="Times New Roman"/>
          <w:sz w:val="24"/>
          <w:szCs w:val="24"/>
        </w:rPr>
        <w:t>yürütülen</w:t>
      </w:r>
      <w:r w:rsidRPr="006F1CD8">
        <w:rPr>
          <w:rFonts w:ascii="Times New Roman" w:hAnsi="Times New Roman"/>
          <w:sz w:val="24"/>
          <w:szCs w:val="24"/>
        </w:rPr>
        <w:t xml:space="preserve"> bir makul güvence denetimi; sorumlu tarafça proforma finansal bilgilerin derlenmesi sırasında kullanılan geçerli kıstasların doğrudan ilgili olay veya işlemle ilişkilendirilebilen önemli etkileri sunmak için uygun bir dayanak (temel) oluşturup oluşturmadığını</w:t>
      </w:r>
      <w:r>
        <w:rPr>
          <w:rFonts w:ascii="Times New Roman" w:hAnsi="Times New Roman"/>
          <w:sz w:val="24"/>
          <w:szCs w:val="24"/>
        </w:rPr>
        <w:t>n</w:t>
      </w:r>
      <w:r w:rsidRPr="006F1CD8">
        <w:rPr>
          <w:rFonts w:ascii="Times New Roman" w:hAnsi="Times New Roman"/>
          <w:sz w:val="24"/>
          <w:szCs w:val="24"/>
        </w:rPr>
        <w:t xml:space="preserve"> değerlendir</w:t>
      </w:r>
      <w:r>
        <w:rPr>
          <w:rFonts w:ascii="Times New Roman" w:hAnsi="Times New Roman"/>
          <w:sz w:val="24"/>
          <w:szCs w:val="24"/>
        </w:rPr>
        <w:t xml:space="preserve">ilmesi </w:t>
      </w:r>
      <w:r w:rsidRPr="006F1CD8">
        <w:rPr>
          <w:rFonts w:ascii="Times New Roman" w:hAnsi="Times New Roman"/>
          <w:sz w:val="24"/>
          <w:szCs w:val="24"/>
        </w:rPr>
        <w:t>ve aşağıdaki hususlarda yeterl</w:t>
      </w:r>
      <w:r>
        <w:rPr>
          <w:rFonts w:ascii="Times New Roman" w:hAnsi="Times New Roman"/>
          <w:sz w:val="24"/>
          <w:szCs w:val="24"/>
        </w:rPr>
        <w:t>i ve uygun kanıt elde edilmesi için</w:t>
      </w:r>
      <w:r w:rsidRPr="006F1CD8">
        <w:rPr>
          <w:rFonts w:ascii="Times New Roman" w:hAnsi="Times New Roman"/>
          <w:sz w:val="24"/>
          <w:szCs w:val="24"/>
        </w:rPr>
        <w:t xml:space="preserve"> öngörülen prosedürlerin uygulanmasından oluşur:</w:t>
      </w:r>
    </w:p>
    <w:p w:rsidR="007B3057" w:rsidRPr="00267861" w:rsidRDefault="007B3057" w:rsidP="00CC739D">
      <w:pPr>
        <w:ind w:left="1413" w:hanging="705"/>
        <w:jc w:val="both"/>
        <w:rPr>
          <w:rFonts w:ascii="Times New Roman" w:hAnsi="Times New Roman"/>
          <w:sz w:val="24"/>
          <w:szCs w:val="24"/>
        </w:rPr>
      </w:pPr>
      <w:r w:rsidRPr="006F1CD8">
        <w:rPr>
          <w:rFonts w:ascii="Times New Roman" w:hAnsi="Times New Roman"/>
          <w:sz w:val="24"/>
          <w:szCs w:val="24"/>
        </w:rPr>
        <w:t>•</w:t>
      </w:r>
      <w:r w:rsidRPr="006F1CD8">
        <w:rPr>
          <w:rFonts w:ascii="Times New Roman" w:hAnsi="Times New Roman"/>
          <w:sz w:val="24"/>
          <w:szCs w:val="24"/>
        </w:rPr>
        <w:tab/>
      </w:r>
      <w:r w:rsidRPr="002602A8">
        <w:rPr>
          <w:rFonts w:ascii="Times New Roman" w:hAnsi="Times New Roman"/>
          <w:sz w:val="24"/>
          <w:szCs w:val="24"/>
        </w:rPr>
        <w:t xml:space="preserve">İlgili proforma düzeltmelerin; etkileri, bu kıstaslara uygun olarak gösterip </w:t>
      </w:r>
      <w:r w:rsidRPr="00267861">
        <w:rPr>
          <w:rFonts w:ascii="Times New Roman" w:hAnsi="Times New Roman"/>
          <w:sz w:val="24"/>
          <w:szCs w:val="24"/>
        </w:rPr>
        <w:t>göstermediği ve</w:t>
      </w:r>
    </w:p>
    <w:p w:rsidR="007B3057" w:rsidRPr="006F1CD8" w:rsidRDefault="007B3057" w:rsidP="00CC739D">
      <w:pPr>
        <w:ind w:left="1413" w:hanging="705"/>
      </w:pPr>
      <w:r w:rsidRPr="00267861">
        <w:rPr>
          <w:rFonts w:ascii="Times New Roman" w:hAnsi="Times New Roman"/>
          <w:sz w:val="24"/>
          <w:szCs w:val="24"/>
        </w:rPr>
        <w:t>•</w:t>
      </w:r>
      <w:r w:rsidRPr="00267861">
        <w:rPr>
          <w:rFonts w:ascii="Times New Roman" w:hAnsi="Times New Roman"/>
          <w:sz w:val="24"/>
          <w:szCs w:val="24"/>
        </w:rPr>
        <w:tab/>
        <w:t>Proforma finansal bilgilerin, bu düzeltmelerin, düzeltilmemiş finansal bilgilere</w:t>
      </w:r>
      <w:r>
        <w:rPr>
          <w:rFonts w:ascii="Times New Roman" w:hAnsi="Times New Roman"/>
          <w:sz w:val="24"/>
          <w:szCs w:val="24"/>
        </w:rPr>
        <w:t xml:space="preserve"> </w:t>
      </w:r>
      <w:r w:rsidRPr="00267861">
        <w:rPr>
          <w:rFonts w:ascii="Times New Roman" w:hAnsi="Times New Roman"/>
          <w:sz w:val="24"/>
          <w:szCs w:val="24"/>
        </w:rPr>
        <w:t>uygulanmasını doğru bir şekilde yansıtıp yansıtmadığı.</w:t>
      </w:r>
    </w:p>
    <w:p w:rsidR="007B3057" w:rsidRPr="006F1CD8" w:rsidRDefault="007B3057" w:rsidP="00CC739D">
      <w:pPr>
        <w:jc w:val="both"/>
        <w:rPr>
          <w:rFonts w:ascii="Times New Roman" w:hAnsi="Times New Roman"/>
          <w:sz w:val="24"/>
          <w:szCs w:val="24"/>
        </w:rPr>
      </w:pPr>
      <w:r w:rsidRPr="00736A2E">
        <w:rPr>
          <w:rFonts w:ascii="Times New Roman" w:hAnsi="Times New Roman"/>
          <w:sz w:val="24"/>
          <w:szCs w:val="24"/>
        </w:rPr>
        <w:lastRenderedPageBreak/>
        <w:t>Seçilen prosedürler;</w:t>
      </w:r>
      <w:r>
        <w:rPr>
          <w:rFonts w:ascii="Times New Roman" w:hAnsi="Times New Roman"/>
          <w:sz w:val="24"/>
          <w:szCs w:val="24"/>
        </w:rPr>
        <w:t xml:space="preserve"> denetçinin; işletmenin</w:t>
      </w:r>
      <w:r w:rsidRPr="00683842">
        <w:rPr>
          <w:rFonts w:ascii="Times New Roman" w:hAnsi="Times New Roman"/>
          <w:sz w:val="24"/>
          <w:szCs w:val="24"/>
        </w:rPr>
        <w:t xml:space="preserve"> </w:t>
      </w:r>
      <w:r>
        <w:rPr>
          <w:rFonts w:ascii="Times New Roman" w:hAnsi="Times New Roman"/>
          <w:sz w:val="24"/>
          <w:szCs w:val="24"/>
        </w:rPr>
        <w:t xml:space="preserve">niteliğine, </w:t>
      </w:r>
      <w:r w:rsidRPr="00736A2E">
        <w:rPr>
          <w:rFonts w:ascii="Times New Roman" w:hAnsi="Times New Roman"/>
          <w:sz w:val="24"/>
          <w:szCs w:val="24"/>
        </w:rPr>
        <w:t>derlenen proform</w:t>
      </w:r>
      <w:r>
        <w:rPr>
          <w:rFonts w:ascii="Times New Roman" w:hAnsi="Times New Roman"/>
          <w:sz w:val="24"/>
          <w:szCs w:val="24"/>
        </w:rPr>
        <w:t>a finansal bilgilere ilişkin olay veya işleme ve</w:t>
      </w:r>
      <w:r w:rsidRPr="00736A2E">
        <w:rPr>
          <w:rFonts w:ascii="Times New Roman" w:hAnsi="Times New Roman"/>
          <w:sz w:val="24"/>
          <w:szCs w:val="24"/>
        </w:rPr>
        <w:t xml:space="preserve"> diğer denetim </w:t>
      </w:r>
      <w:r>
        <w:rPr>
          <w:rFonts w:ascii="Times New Roman" w:hAnsi="Times New Roman"/>
          <w:sz w:val="24"/>
          <w:szCs w:val="24"/>
        </w:rPr>
        <w:t>şartlarına yönelik anlayışını</w:t>
      </w:r>
      <w:r w:rsidRPr="00736A2E">
        <w:rPr>
          <w:rFonts w:ascii="Times New Roman" w:hAnsi="Times New Roman"/>
          <w:sz w:val="24"/>
          <w:szCs w:val="24"/>
        </w:rPr>
        <w:t xml:space="preserve"> göz önünde bulundurarak ulaştığı</w:t>
      </w:r>
      <w:r w:rsidRPr="00683842">
        <w:rPr>
          <w:rFonts w:ascii="Times New Roman" w:hAnsi="Times New Roman"/>
          <w:sz w:val="24"/>
          <w:szCs w:val="24"/>
        </w:rPr>
        <w:t xml:space="preserve"> </w:t>
      </w:r>
      <w:r w:rsidRPr="00736A2E">
        <w:rPr>
          <w:rFonts w:ascii="Times New Roman" w:hAnsi="Times New Roman"/>
          <w:sz w:val="24"/>
          <w:szCs w:val="24"/>
        </w:rPr>
        <w:t>muhakemesine dayanmaktadır</w:t>
      </w:r>
      <w:r>
        <w:rPr>
          <w:rFonts w:ascii="Times New Roman" w:hAnsi="Times New Roman"/>
          <w:sz w:val="24"/>
          <w:szCs w:val="24"/>
        </w:rPr>
        <w:t>.</w:t>
      </w:r>
    </w:p>
    <w:p w:rsidR="007B3057" w:rsidRPr="00683842" w:rsidRDefault="007B3057" w:rsidP="00CC739D">
      <w:pPr>
        <w:jc w:val="both"/>
        <w:rPr>
          <w:rFonts w:ascii="Times New Roman" w:hAnsi="Times New Roman"/>
          <w:sz w:val="24"/>
          <w:szCs w:val="24"/>
        </w:rPr>
      </w:pPr>
      <w:r w:rsidRPr="00683842">
        <w:rPr>
          <w:rFonts w:ascii="Times New Roman" w:hAnsi="Times New Roman"/>
          <w:sz w:val="24"/>
          <w:szCs w:val="24"/>
        </w:rPr>
        <w:t>Denetimimiz aynı zamanda proforma finansal bilgilerin genel sunumunun değerlendirilmesini de içermektedir.</w:t>
      </w:r>
    </w:p>
    <w:p w:rsidR="007B3057" w:rsidRPr="006F1CD8" w:rsidRDefault="007B3057" w:rsidP="00CC739D">
      <w:pPr>
        <w:jc w:val="both"/>
        <w:rPr>
          <w:rFonts w:ascii="Times New Roman" w:hAnsi="Times New Roman"/>
          <w:sz w:val="24"/>
          <w:szCs w:val="24"/>
        </w:rPr>
      </w:pPr>
      <w:r w:rsidRPr="00683842">
        <w:rPr>
          <w:rFonts w:ascii="Times New Roman" w:hAnsi="Times New Roman"/>
          <w:color w:val="000000"/>
          <w:sz w:val="24"/>
          <w:szCs w:val="24"/>
        </w:rPr>
        <w:t>Denetim sırasında elde ettiğimiz kanıtların, görüşümüzün oluşturulması için yeterli ve uygun bir dayanak oluşturduğuna inanıyoruz.</w:t>
      </w:r>
      <w:r>
        <w:rPr>
          <w:rFonts w:ascii="Times New Roman" w:hAnsi="Times New Roman"/>
          <w:color w:val="000000"/>
          <w:sz w:val="24"/>
          <w:szCs w:val="24"/>
        </w:rPr>
        <w:t xml:space="preserve"> </w:t>
      </w:r>
    </w:p>
    <w:p w:rsidR="007B3057" w:rsidRPr="006F1CD8" w:rsidRDefault="007B3057" w:rsidP="00CC739D">
      <w:pPr>
        <w:jc w:val="both"/>
        <w:rPr>
          <w:rFonts w:ascii="Times New Roman" w:hAnsi="Times New Roman"/>
          <w:i/>
          <w:sz w:val="24"/>
          <w:szCs w:val="24"/>
        </w:rPr>
      </w:pPr>
      <w:r w:rsidRPr="006F1CD8">
        <w:rPr>
          <w:rFonts w:ascii="Times New Roman" w:hAnsi="Times New Roman"/>
          <w:i/>
          <w:sz w:val="24"/>
          <w:szCs w:val="24"/>
        </w:rPr>
        <w:t>Görüş</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Görüşümüze göre, [proforma finansal bilgiler, tüm önemli yönleriyle, [geçerli kıstaslara] dayanarak derlenmiştir] / [proforma finansal bilgiler, belirtilen dayanağa göre doğru ve düzgün bir şekilde derlenmiştir].</w:t>
      </w:r>
    </w:p>
    <w:p w:rsidR="007B3057" w:rsidRPr="006F1CD8" w:rsidRDefault="007B3057" w:rsidP="00CC739D">
      <w:pPr>
        <w:jc w:val="both"/>
        <w:rPr>
          <w:rFonts w:ascii="Times New Roman" w:hAnsi="Times New Roman"/>
          <w:b/>
          <w:sz w:val="24"/>
          <w:szCs w:val="24"/>
        </w:rPr>
      </w:pPr>
      <w:r w:rsidRPr="00D4642C">
        <w:rPr>
          <w:rFonts w:ascii="Times New Roman" w:hAnsi="Times New Roman"/>
          <w:b/>
          <w:sz w:val="24"/>
          <w:szCs w:val="24"/>
        </w:rPr>
        <w:t>Mevzuattan Kaynaklanan Diğer Yükümlülüklere İlişkin Rapor</w:t>
      </w:r>
    </w:p>
    <w:p w:rsidR="007B3057" w:rsidRPr="006F1CD8" w:rsidRDefault="007B3057" w:rsidP="00CC739D">
      <w:pPr>
        <w:jc w:val="both"/>
        <w:rPr>
          <w:rFonts w:ascii="Times New Roman" w:hAnsi="Times New Roman"/>
          <w:sz w:val="24"/>
          <w:szCs w:val="24"/>
        </w:rPr>
      </w:pPr>
      <w:r w:rsidRPr="00D4642C">
        <w:rPr>
          <w:rFonts w:ascii="Times New Roman" w:hAnsi="Times New Roman"/>
          <w:sz w:val="24"/>
          <w:szCs w:val="24"/>
        </w:rPr>
        <w:t>[Mevzuat, denetçinin diğer hususlara ilişkin görüş bildirmesini de zorunlu kılabilir (Bakınız: A46-A47 paragrafları). Denetçi raporunun bu bölümünün şekil ve içeriği, denetçinin diğer raporlama sorumluluklarının niteliğine bağlı olarak değişecektir.]</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[Denetçinin imzası]</w:t>
      </w:r>
    </w:p>
    <w:p w:rsidR="007B3057" w:rsidRPr="006F1CD8" w:rsidRDefault="007B3057" w:rsidP="00CC739D">
      <w:pPr>
        <w:jc w:val="both"/>
        <w:rPr>
          <w:rFonts w:ascii="Times New Roman" w:hAnsi="Times New Roman"/>
          <w:sz w:val="24"/>
          <w:szCs w:val="24"/>
        </w:rPr>
      </w:pPr>
      <w:r w:rsidRPr="006F1CD8">
        <w:rPr>
          <w:rFonts w:ascii="Times New Roman" w:hAnsi="Times New Roman"/>
          <w:sz w:val="24"/>
          <w:szCs w:val="24"/>
        </w:rPr>
        <w:t>[Denetçi raporu tarihi]</w:t>
      </w:r>
    </w:p>
    <w:p w:rsidR="007B3057" w:rsidRPr="0035666A" w:rsidRDefault="007B3057" w:rsidP="00CC739D">
      <w:pPr>
        <w:jc w:val="both"/>
        <w:rPr>
          <w:rFonts w:ascii="Times New Roman" w:hAnsi="Times New Roman"/>
          <w:sz w:val="24"/>
          <w:szCs w:val="24"/>
        </w:rPr>
      </w:pPr>
      <w:r w:rsidRPr="006F1CD8">
        <w:rPr>
          <w:rFonts w:ascii="Times New Roman" w:hAnsi="Times New Roman"/>
          <w:sz w:val="24"/>
          <w:szCs w:val="24"/>
        </w:rPr>
        <w:t>[Denetçinin adresi]</w:t>
      </w:r>
    </w:p>
    <w:p w:rsidR="007B3057" w:rsidRDefault="007B3057"/>
    <w:p w:rsidR="007B3057" w:rsidRDefault="007B3057"/>
    <w:p w:rsidR="007B3057" w:rsidRDefault="007B3057"/>
    <w:sectPr w:rsidR="007B3057" w:rsidSect="004C02BB">
      <w:type w:val="continuous"/>
      <w:pgSz w:w="11906" w:h="16838"/>
      <w:pgMar w:top="1417" w:right="1417" w:bottom="1417" w:left="1417"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57" w:rsidRDefault="007B3057" w:rsidP="00CC739D">
      <w:pPr>
        <w:spacing w:after="0" w:line="240" w:lineRule="auto"/>
      </w:pPr>
      <w:r>
        <w:separator/>
      </w:r>
    </w:p>
  </w:endnote>
  <w:endnote w:type="continuationSeparator" w:id="0">
    <w:p w:rsidR="007B3057" w:rsidRDefault="007B3057" w:rsidP="00CC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57" w:rsidRDefault="007B305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 w:name="_GoBack"/>
  <w:p w:rsidR="007B3057" w:rsidRPr="00454B57" w:rsidRDefault="009462DF">
    <w:pPr>
      <w:pStyle w:val="Altbilgi"/>
      <w:jc w:val="right"/>
      <w:rPr>
        <w:rFonts w:ascii="Times New Roman" w:hAnsi="Times New Roman"/>
      </w:rPr>
    </w:pPr>
    <w:r w:rsidRPr="00454B57">
      <w:rPr>
        <w:rFonts w:ascii="Times New Roman" w:hAnsi="Times New Roman"/>
      </w:rPr>
      <w:fldChar w:fldCharType="begin"/>
    </w:r>
    <w:r w:rsidR="007B3057" w:rsidRPr="00454B57">
      <w:rPr>
        <w:rFonts w:ascii="Times New Roman" w:hAnsi="Times New Roman"/>
      </w:rPr>
      <w:instrText>PAGE   \* MERGEFORMAT</w:instrText>
    </w:r>
    <w:r w:rsidRPr="00454B57">
      <w:rPr>
        <w:rFonts w:ascii="Times New Roman" w:hAnsi="Times New Roman"/>
      </w:rPr>
      <w:fldChar w:fldCharType="separate"/>
    </w:r>
    <w:r w:rsidR="009236F3">
      <w:rPr>
        <w:rFonts w:ascii="Times New Roman" w:hAnsi="Times New Roman"/>
        <w:noProof/>
      </w:rPr>
      <w:t>9</w:t>
    </w:r>
    <w:r w:rsidRPr="00454B57">
      <w:rPr>
        <w:rFonts w:ascii="Times New Roman" w:hAnsi="Times New Roman"/>
      </w:rPr>
      <w:fldChar w:fldCharType="end"/>
    </w:r>
  </w:p>
  <w:bookmarkEnd w:id="2"/>
  <w:p w:rsidR="007B3057" w:rsidRDefault="007B305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57" w:rsidRDefault="007B3057">
    <w:pPr>
      <w:pStyle w:val="Altbilgi"/>
      <w:jc w:val="right"/>
    </w:pPr>
  </w:p>
  <w:p w:rsidR="007B3057" w:rsidRDefault="007B30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57" w:rsidRDefault="007B3057" w:rsidP="00CC739D">
      <w:pPr>
        <w:spacing w:after="0" w:line="240" w:lineRule="auto"/>
      </w:pPr>
      <w:r>
        <w:separator/>
      </w:r>
    </w:p>
  </w:footnote>
  <w:footnote w:type="continuationSeparator" w:id="0">
    <w:p w:rsidR="007B3057" w:rsidRDefault="007B3057" w:rsidP="00CC739D">
      <w:pPr>
        <w:spacing w:after="0" w:line="240" w:lineRule="auto"/>
      </w:pPr>
      <w:r>
        <w:continuationSeparator/>
      </w:r>
    </w:p>
  </w:footnote>
  <w:footnote w:id="1">
    <w:p w:rsidR="007B3057" w:rsidRDefault="007B3057" w:rsidP="00896473">
      <w:pPr>
        <w:pStyle w:val="DipnotMetni"/>
        <w:ind w:left="90" w:hanging="90"/>
        <w:jc w:val="both"/>
      </w:pPr>
      <w:r w:rsidRPr="00606A7C">
        <w:rPr>
          <w:rStyle w:val="DipnotBavurusu"/>
          <w:rFonts w:ascii="Times New Roman" w:hAnsi="Times New Roman"/>
          <w:sz w:val="18"/>
          <w:szCs w:val="18"/>
        </w:rPr>
        <w:footnoteRef/>
      </w:r>
      <w:r w:rsidRPr="00606A7C">
        <w:rPr>
          <w:rFonts w:ascii="Times New Roman" w:hAnsi="Times New Roman"/>
          <w:sz w:val="18"/>
          <w:szCs w:val="18"/>
        </w:rPr>
        <w:t xml:space="preserve"> GDS 3000, Tarihi Finansal Bilgilerin Bağımsız Denetimi veya Sınırlı Bağımsız Denetimi Dışındaki Güvence Denetimleri, 12 nci paragrafta yer alan “denetçi” tanımı </w:t>
      </w:r>
    </w:p>
  </w:footnote>
  <w:footnote w:id="2">
    <w:p w:rsidR="007B3057" w:rsidRDefault="007B3057" w:rsidP="00CC739D">
      <w:pPr>
        <w:pStyle w:val="DipnotMetni"/>
      </w:pPr>
      <w:r w:rsidRPr="00606A7C">
        <w:rPr>
          <w:rStyle w:val="DipnotBavurusu"/>
          <w:rFonts w:ascii="Times New Roman" w:hAnsi="Times New Roman"/>
          <w:sz w:val="18"/>
          <w:szCs w:val="18"/>
        </w:rPr>
        <w:footnoteRef/>
      </w:r>
      <w:r w:rsidRPr="00606A7C">
        <w:rPr>
          <w:rFonts w:ascii="Times New Roman" w:hAnsi="Times New Roman"/>
          <w:sz w:val="18"/>
          <w:szCs w:val="18"/>
        </w:rPr>
        <w:t xml:space="preserve"> GDS 3000, 12 nci paragrafta yer alan “sorumlu taraf ” tanımı</w:t>
      </w:r>
      <w:r>
        <w:rPr>
          <w:rFonts w:ascii="Times New Roman" w:hAnsi="Times New Roman"/>
          <w:sz w:val="18"/>
          <w:szCs w:val="18"/>
        </w:rPr>
        <w:t xml:space="preserve"> </w:t>
      </w:r>
    </w:p>
  </w:footnote>
  <w:footnote w:id="3">
    <w:p w:rsidR="007B3057" w:rsidRDefault="007B3057" w:rsidP="00A04480">
      <w:pPr>
        <w:pStyle w:val="DipnotMetni"/>
        <w:ind w:left="180" w:hanging="187"/>
      </w:pPr>
      <w:r w:rsidRPr="00D71B04">
        <w:rPr>
          <w:rStyle w:val="DipnotBavurusu"/>
          <w:rFonts w:ascii="Times New Roman" w:hAnsi="Times New Roman"/>
          <w:sz w:val="18"/>
          <w:szCs w:val="18"/>
        </w:rPr>
        <w:footnoteRef/>
      </w:r>
      <w:r w:rsidRPr="00D71B04">
        <w:rPr>
          <w:rFonts w:ascii="Times New Roman" w:hAnsi="Times New Roman"/>
          <w:sz w:val="18"/>
          <w:szCs w:val="18"/>
        </w:rPr>
        <w:t xml:space="preserve"> GDS 3000, 3(a), 20 ve 34 üncü paragraflar</w:t>
      </w:r>
    </w:p>
  </w:footnote>
  <w:footnote w:id="4">
    <w:p w:rsidR="007B3057" w:rsidRDefault="007B3057" w:rsidP="00A04480">
      <w:pPr>
        <w:pStyle w:val="DipnotMetni"/>
        <w:ind w:left="90" w:hanging="90"/>
        <w:jc w:val="both"/>
      </w:pPr>
      <w:r w:rsidRPr="00D71B04">
        <w:rPr>
          <w:rStyle w:val="DipnotBavurusu"/>
          <w:rFonts w:ascii="Times New Roman" w:hAnsi="Times New Roman"/>
          <w:sz w:val="18"/>
          <w:szCs w:val="18"/>
        </w:rPr>
        <w:footnoteRef/>
      </w:r>
      <w:r w:rsidRPr="00D71B04">
        <w:rPr>
          <w:rFonts w:ascii="Times New Roman" w:hAnsi="Times New Roman"/>
          <w:sz w:val="18"/>
          <w:szCs w:val="18"/>
        </w:rPr>
        <w:t xml:space="preserve"> GDS 3000, 3(b) ve 31(a) paragrafları. KKS1, Finansal Tabloların Bağımsız Denetim ve Sınırlı Bağımsız Denetimleri ile </w:t>
      </w:r>
      <w:r>
        <w:rPr>
          <w:rFonts w:ascii="Times New Roman" w:hAnsi="Times New Roman"/>
          <w:sz w:val="18"/>
          <w:szCs w:val="18"/>
        </w:rPr>
        <w:t xml:space="preserve">  </w:t>
      </w:r>
      <w:r w:rsidRPr="00D71B04">
        <w:rPr>
          <w:rFonts w:ascii="Times New Roman" w:hAnsi="Times New Roman"/>
          <w:sz w:val="18"/>
          <w:szCs w:val="18"/>
        </w:rPr>
        <w:t xml:space="preserve">Diğer Güvence Denetimleri ve İlgili Hizmetleri Yürüten Bağımsız Denetim Kuruluşları ve Bağımsız Denetçiler için Kalite </w:t>
      </w:r>
      <w:r>
        <w:rPr>
          <w:rFonts w:ascii="Times New Roman" w:hAnsi="Times New Roman"/>
          <w:sz w:val="18"/>
          <w:szCs w:val="18"/>
        </w:rPr>
        <w:t xml:space="preserve"> </w:t>
      </w:r>
      <w:r w:rsidRPr="00D71B04">
        <w:rPr>
          <w:rFonts w:ascii="Times New Roman" w:hAnsi="Times New Roman"/>
          <w:sz w:val="18"/>
          <w:szCs w:val="18"/>
        </w:rPr>
        <w:t>Kontrol</w:t>
      </w:r>
    </w:p>
  </w:footnote>
  <w:footnote w:id="5">
    <w:p w:rsidR="007B3057" w:rsidRDefault="007B3057" w:rsidP="00CC739D">
      <w:pPr>
        <w:pStyle w:val="DipnotMetni"/>
      </w:pPr>
      <w:r w:rsidRPr="00D71B04">
        <w:rPr>
          <w:rStyle w:val="DipnotBavurusu"/>
          <w:rFonts w:ascii="Times New Roman" w:hAnsi="Times New Roman"/>
          <w:sz w:val="18"/>
          <w:szCs w:val="18"/>
        </w:rPr>
        <w:footnoteRef/>
      </w:r>
      <w:r w:rsidRPr="00D71B04">
        <w:rPr>
          <w:rFonts w:ascii="Times New Roman" w:hAnsi="Times New Roman"/>
          <w:sz w:val="18"/>
          <w:szCs w:val="18"/>
        </w:rPr>
        <w:t xml:space="preserve"> GDS 3000, 24 (b) (ii) ve A45 paragrafı</w:t>
      </w:r>
    </w:p>
  </w:footnote>
  <w:footnote w:id="6">
    <w:p w:rsidR="007B3057" w:rsidRDefault="007B3057" w:rsidP="00CC739D">
      <w:pPr>
        <w:pStyle w:val="DipnotMetni"/>
      </w:pPr>
      <w:r w:rsidRPr="00F14B3B">
        <w:rPr>
          <w:rStyle w:val="DipnotBavurusu"/>
          <w:rFonts w:ascii="Times New Roman" w:hAnsi="Times New Roman"/>
          <w:sz w:val="18"/>
          <w:szCs w:val="18"/>
        </w:rPr>
        <w:footnoteRef/>
      </w:r>
      <w:r w:rsidRPr="00F14B3B">
        <w:rPr>
          <w:rFonts w:ascii="Times New Roman" w:hAnsi="Times New Roman"/>
          <w:sz w:val="18"/>
          <w:szCs w:val="18"/>
        </w:rPr>
        <w:t xml:space="preserve"> GDS 3000, 74 üncü paragraf</w:t>
      </w:r>
    </w:p>
  </w:footnote>
  <w:footnote w:id="7">
    <w:p w:rsidR="007B3057" w:rsidRDefault="007B3057" w:rsidP="00CC739D">
      <w:pPr>
        <w:pStyle w:val="DipnotMetni"/>
      </w:pPr>
      <w:r w:rsidRPr="00A2768C">
        <w:rPr>
          <w:rStyle w:val="DipnotBavurusu"/>
          <w:rFonts w:ascii="Times New Roman" w:hAnsi="Times New Roman"/>
          <w:sz w:val="18"/>
          <w:szCs w:val="18"/>
        </w:rPr>
        <w:footnoteRef/>
      </w:r>
      <w:r w:rsidRPr="00A2768C">
        <w:rPr>
          <w:rFonts w:ascii="Times New Roman" w:hAnsi="Times New Roman"/>
          <w:sz w:val="18"/>
          <w:szCs w:val="18"/>
        </w:rPr>
        <w:t xml:space="preserve">  Etik Kurallar,  130.1–130.3 üncü paragraflar</w:t>
      </w:r>
    </w:p>
  </w:footnote>
  <w:footnote w:id="8">
    <w:p w:rsidR="007B3057" w:rsidRDefault="007B3057" w:rsidP="00CC739D">
      <w:pPr>
        <w:pStyle w:val="DipnotMetni"/>
      </w:pPr>
      <w:r w:rsidRPr="00A2768C">
        <w:rPr>
          <w:rStyle w:val="DipnotBavurusu"/>
          <w:rFonts w:ascii="Times New Roman" w:hAnsi="Times New Roman"/>
          <w:sz w:val="18"/>
          <w:szCs w:val="18"/>
        </w:rPr>
        <w:footnoteRef/>
      </w:r>
      <w:r w:rsidRPr="00A2768C">
        <w:rPr>
          <w:rFonts w:ascii="Times New Roman" w:hAnsi="Times New Roman"/>
          <w:sz w:val="18"/>
          <w:szCs w:val="18"/>
        </w:rPr>
        <w:t xml:space="preserve"> GDS 3000, 10 uncu paragraf</w:t>
      </w:r>
    </w:p>
  </w:footnote>
  <w:footnote w:id="9">
    <w:p w:rsidR="007B3057" w:rsidRDefault="007B3057" w:rsidP="00CC739D">
      <w:pPr>
        <w:pStyle w:val="DipnotMetni"/>
      </w:pPr>
      <w:r w:rsidRPr="00A2768C">
        <w:rPr>
          <w:rStyle w:val="DipnotBavurusu"/>
          <w:rFonts w:ascii="Times New Roman" w:hAnsi="Times New Roman"/>
          <w:sz w:val="18"/>
          <w:szCs w:val="18"/>
        </w:rPr>
        <w:footnoteRef/>
      </w:r>
      <w:r w:rsidRPr="00A2768C">
        <w:rPr>
          <w:rFonts w:ascii="Times New Roman" w:hAnsi="Times New Roman"/>
          <w:sz w:val="18"/>
          <w:szCs w:val="18"/>
        </w:rPr>
        <w:t xml:space="preserve"> Etik Kurallar, 110.2</w:t>
      </w:r>
      <w:r w:rsidRPr="00995588">
        <w:rPr>
          <w:rFonts w:ascii="Times New Roman" w:hAnsi="Times New Roman"/>
          <w:sz w:val="18"/>
          <w:szCs w:val="18"/>
        </w:rPr>
        <w:t xml:space="preserve"> paragrafı</w:t>
      </w:r>
    </w:p>
  </w:footnote>
  <w:footnote w:id="10">
    <w:p w:rsidR="007B3057" w:rsidRDefault="007B3057" w:rsidP="00CC739D">
      <w:pPr>
        <w:pStyle w:val="DipnotMetni"/>
      </w:pPr>
      <w:r w:rsidRPr="00F14B3B">
        <w:rPr>
          <w:rStyle w:val="DipnotBavurusu"/>
          <w:rFonts w:ascii="Times New Roman" w:hAnsi="Times New Roman"/>
          <w:sz w:val="18"/>
          <w:szCs w:val="18"/>
        </w:rPr>
        <w:footnoteRef/>
      </w:r>
      <w:r w:rsidRPr="00F14B3B">
        <w:rPr>
          <w:rFonts w:ascii="Times New Roman" w:hAnsi="Times New Roman"/>
          <w:sz w:val="18"/>
          <w:szCs w:val="18"/>
        </w:rPr>
        <w:t xml:space="preserve"> GDS 3000, </w:t>
      </w:r>
      <w:r>
        <w:rPr>
          <w:rFonts w:ascii="Times New Roman" w:hAnsi="Times New Roman"/>
          <w:sz w:val="18"/>
          <w:szCs w:val="18"/>
        </w:rPr>
        <w:t>20 nci</w:t>
      </w:r>
      <w:r w:rsidRPr="00F14B3B">
        <w:rPr>
          <w:rFonts w:ascii="Times New Roman" w:hAnsi="Times New Roman"/>
          <w:sz w:val="18"/>
          <w:szCs w:val="18"/>
        </w:rPr>
        <w:t xml:space="preserve"> paragraf</w:t>
      </w:r>
    </w:p>
  </w:footnote>
  <w:footnote w:id="11">
    <w:p w:rsidR="007B3057" w:rsidRDefault="007B3057" w:rsidP="00A04480">
      <w:pPr>
        <w:pStyle w:val="DipnotMetni"/>
        <w:ind w:left="180" w:hanging="180"/>
        <w:jc w:val="both"/>
      </w:pPr>
      <w:r>
        <w:rPr>
          <w:rStyle w:val="DipnotBavurusu"/>
        </w:rPr>
        <w:footnoteRef/>
      </w:r>
      <w:r>
        <w:t xml:space="preserve"> </w:t>
      </w:r>
      <w:r w:rsidRPr="006F1CD8">
        <w:rPr>
          <w:rFonts w:ascii="Times New Roman" w:hAnsi="Times New Roman"/>
          <w:sz w:val="18"/>
          <w:szCs w:val="18"/>
        </w:rPr>
        <w:t xml:space="preserve">Bağımsız denetim raporu veya sınırlı bağımsız denetim raporunda olumlu görüş dışında bir görüş </w:t>
      </w:r>
      <w:r>
        <w:rPr>
          <w:rFonts w:ascii="Times New Roman" w:hAnsi="Times New Roman"/>
          <w:sz w:val="18"/>
          <w:szCs w:val="18"/>
        </w:rPr>
        <w:t xml:space="preserve"> veya olumlu dışında bir sonuç </w:t>
      </w:r>
      <w:r w:rsidRPr="006F1CD8">
        <w:rPr>
          <w:rFonts w:ascii="Times New Roman" w:hAnsi="Times New Roman"/>
          <w:sz w:val="18"/>
          <w:szCs w:val="18"/>
        </w:rPr>
        <w:t>bildirilmiş olması durumunda,</w:t>
      </w:r>
      <w:r>
        <w:rPr>
          <w:rFonts w:ascii="Times New Roman" w:hAnsi="Times New Roman"/>
          <w:sz w:val="18"/>
          <w:szCs w:val="18"/>
        </w:rPr>
        <w:t xml:space="preserve"> </w:t>
      </w:r>
      <w:r w:rsidRPr="006F1CD8">
        <w:rPr>
          <w:rFonts w:ascii="Times New Roman" w:hAnsi="Times New Roman"/>
          <w:sz w:val="18"/>
          <w:szCs w:val="18"/>
        </w:rPr>
        <w:t>izahnamede söz konusu görüşün</w:t>
      </w:r>
      <w:r>
        <w:rPr>
          <w:rFonts w:ascii="Times New Roman" w:hAnsi="Times New Roman"/>
          <w:sz w:val="18"/>
          <w:szCs w:val="18"/>
        </w:rPr>
        <w:t xml:space="preserve"> veya sonucun</w:t>
      </w:r>
      <w:r w:rsidRPr="006F1CD8">
        <w:rPr>
          <w:rFonts w:ascii="Times New Roman" w:hAnsi="Times New Roman"/>
          <w:sz w:val="18"/>
          <w:szCs w:val="18"/>
        </w:rPr>
        <w:t xml:space="preserve"> </w:t>
      </w:r>
      <w:r>
        <w:rPr>
          <w:rFonts w:ascii="Times New Roman" w:hAnsi="Times New Roman"/>
          <w:sz w:val="18"/>
          <w:szCs w:val="18"/>
        </w:rPr>
        <w:t>açıklandığı</w:t>
      </w:r>
      <w:r w:rsidRPr="006F1CD8">
        <w:rPr>
          <w:rFonts w:ascii="Times New Roman" w:hAnsi="Times New Roman"/>
          <w:sz w:val="18"/>
          <w:szCs w:val="18"/>
        </w:rPr>
        <w:t xml:space="preserve"> yere </w:t>
      </w:r>
      <w:r>
        <w:rPr>
          <w:rFonts w:ascii="Times New Roman" w:hAnsi="Times New Roman"/>
          <w:sz w:val="18"/>
          <w:szCs w:val="18"/>
        </w:rPr>
        <w:t>raporda</w:t>
      </w:r>
      <w:r w:rsidRPr="006F1CD8">
        <w:rPr>
          <w:rFonts w:ascii="Times New Roman" w:hAnsi="Times New Roman"/>
          <w:sz w:val="18"/>
          <w:szCs w:val="18"/>
        </w:rPr>
        <w:t xml:space="preserve"> atıf yap</w:t>
      </w:r>
      <w:r>
        <w:rPr>
          <w:rFonts w:ascii="Times New Roman" w:hAnsi="Times New Roman"/>
          <w:sz w:val="18"/>
          <w:szCs w:val="18"/>
        </w:rPr>
        <w:t>ıla</w:t>
      </w:r>
      <w:r w:rsidRPr="006F1CD8">
        <w:rPr>
          <w:rFonts w:ascii="Times New Roman" w:hAnsi="Times New Roman"/>
          <w:sz w:val="18"/>
          <w:szCs w:val="18"/>
        </w:rPr>
        <w:t>bilir.</w:t>
      </w:r>
    </w:p>
  </w:footnote>
  <w:footnote w:id="12">
    <w:p w:rsidR="007B3057" w:rsidRDefault="007B3057" w:rsidP="007947C5">
      <w:pPr>
        <w:pStyle w:val="DipnotMetni"/>
        <w:ind w:left="187" w:hanging="187"/>
        <w:jc w:val="both"/>
      </w:pPr>
      <w:r>
        <w:rPr>
          <w:rStyle w:val="DipnotBavurusu"/>
        </w:rPr>
        <w:footnoteRef/>
      </w:r>
      <w:r>
        <w:t xml:space="preserve"> </w:t>
      </w:r>
      <w:r w:rsidRPr="00D71B04">
        <w:rPr>
          <w:rFonts w:ascii="Times New Roman" w:hAnsi="Times New Roman"/>
          <w:sz w:val="18"/>
          <w:szCs w:val="18"/>
        </w:rPr>
        <w:t xml:space="preserve">KKS1, Finansal Tabloların Bağımsız Denetim ve Sınırlı Bağımsız Denetimleri ile Diğer Güvence Denetimleri ve İlgili </w:t>
      </w:r>
      <w:r>
        <w:rPr>
          <w:rFonts w:ascii="Times New Roman" w:hAnsi="Times New Roman"/>
          <w:sz w:val="18"/>
          <w:szCs w:val="18"/>
        </w:rPr>
        <w:t xml:space="preserve">  </w:t>
      </w:r>
      <w:r w:rsidRPr="00D71B04">
        <w:rPr>
          <w:rFonts w:ascii="Times New Roman" w:hAnsi="Times New Roman"/>
          <w:sz w:val="18"/>
          <w:szCs w:val="18"/>
        </w:rPr>
        <w:t>Hizmetleri Yürüten Bağımsız Denetim Kuruluşları ve Bağımsız Denetçiler için Kalite Kontrol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57" w:rsidRDefault="007B3057" w:rsidP="008D4F5A">
    <w:pPr>
      <w:pStyle w:val="stbilgi"/>
      <w:rPr>
        <w:rFonts w:ascii="Arial Unicode MS" w:eastAsia="Arial Unicode MS"/>
        <w:color w:val="C0C0C0"/>
        <w:sz w:val="23"/>
      </w:rPr>
    </w:pPr>
    <w:bookmarkStart w:id="0" w:name="aliashSınıflandırmaÜstbi1HeaderEvenPages"/>
  </w:p>
  <w:bookmarkEnd w:id="0"/>
  <w:p w:rsidR="007B3057" w:rsidRDefault="007B305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57" w:rsidRDefault="007B3057" w:rsidP="008D4F5A">
    <w:pPr>
      <w:pStyle w:val="stbilgi"/>
      <w:rPr>
        <w:rFonts w:ascii="Arial Unicode MS" w:eastAsia="Arial Unicode MS" w:hAnsi="Arial Unicode MS"/>
        <w:color w:val="C0C0C0"/>
        <w:sz w:val="23"/>
      </w:rPr>
    </w:pPr>
    <w:bookmarkStart w:id="1" w:name="aliashSınıflandırmaÜstbilg1HeaderPrimary"/>
  </w:p>
  <w:bookmarkEnd w:id="1"/>
  <w:p w:rsidR="007B3057" w:rsidRDefault="007B305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57" w:rsidRDefault="007B3057" w:rsidP="008D4F5A">
    <w:pPr>
      <w:pStyle w:val="stbilgi"/>
      <w:rPr>
        <w:rFonts w:ascii="Arial Unicode MS" w:eastAsia="Arial Unicode MS" w:hAnsi="Arial Unicode MS"/>
        <w:color w:val="C0C0C0"/>
        <w:sz w:val="23"/>
      </w:rPr>
    </w:pPr>
    <w:bookmarkStart w:id="3" w:name="aliashSınıflandırmaÜstbi1HeaderFirstPage"/>
  </w:p>
  <w:bookmarkEnd w:id="3"/>
  <w:p w:rsidR="007B3057" w:rsidRDefault="007B305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ADB"/>
    <w:multiLevelType w:val="hybridMultilevel"/>
    <w:tmpl w:val="274AB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7A2643"/>
    <w:multiLevelType w:val="hybridMultilevel"/>
    <w:tmpl w:val="931862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AD7BFE"/>
    <w:multiLevelType w:val="hybridMultilevel"/>
    <w:tmpl w:val="7EC48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A602F9"/>
    <w:multiLevelType w:val="hybridMultilevel"/>
    <w:tmpl w:val="179C0342"/>
    <w:lvl w:ilvl="0" w:tplc="041F0003">
      <w:start w:val="1"/>
      <w:numFmt w:val="bullet"/>
      <w:lvlText w:val="o"/>
      <w:lvlJc w:val="left"/>
      <w:pPr>
        <w:ind w:left="1068" w:hanging="360"/>
      </w:pPr>
      <w:rPr>
        <w:rFonts w:ascii="Courier New" w:hAnsi="Courier New" w:hint="default"/>
      </w:rPr>
    </w:lvl>
    <w:lvl w:ilvl="1" w:tplc="041F0003">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176D5C8D"/>
    <w:multiLevelType w:val="hybridMultilevel"/>
    <w:tmpl w:val="8C7A9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5F13F3"/>
    <w:multiLevelType w:val="hybridMultilevel"/>
    <w:tmpl w:val="EC4A6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D1183B"/>
    <w:multiLevelType w:val="hybridMultilevel"/>
    <w:tmpl w:val="FA8EB494"/>
    <w:lvl w:ilvl="0" w:tplc="1556C9D2">
      <w:start w:val="1"/>
      <w:numFmt w:val="ordinal"/>
      <w:lvlText w:val="A%1"/>
      <w:lvlJc w:val="left"/>
      <w:pPr>
        <w:ind w:left="360" w:hanging="360"/>
      </w:pPr>
      <w:rPr>
        <w:rFonts w:cs="Times New Roman" w:hint="default"/>
        <w:b w:val="0"/>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nsid w:val="19E63BD8"/>
    <w:multiLevelType w:val="hybridMultilevel"/>
    <w:tmpl w:val="3A1E2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DF7FE3"/>
    <w:multiLevelType w:val="hybridMultilevel"/>
    <w:tmpl w:val="F40C1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FA241F"/>
    <w:multiLevelType w:val="hybridMultilevel"/>
    <w:tmpl w:val="3796D8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B5E73F0"/>
    <w:multiLevelType w:val="hybridMultilevel"/>
    <w:tmpl w:val="3FD65A58"/>
    <w:lvl w:ilvl="0" w:tplc="041F000F">
      <w:start w:val="1"/>
      <w:numFmt w:val="decimal"/>
      <w:lvlText w:val="%1."/>
      <w:lvlJc w:val="left"/>
      <w:pPr>
        <w:ind w:left="1778" w:hanging="360"/>
      </w:pPr>
      <w:rPr>
        <w:rFonts w:cs="Times New Roman"/>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nsid w:val="31BB05E0"/>
    <w:multiLevelType w:val="hybridMultilevel"/>
    <w:tmpl w:val="98AED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0D5C35"/>
    <w:multiLevelType w:val="hybridMultilevel"/>
    <w:tmpl w:val="344A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AD4AB8"/>
    <w:multiLevelType w:val="hybridMultilevel"/>
    <w:tmpl w:val="130E6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9B6774"/>
    <w:multiLevelType w:val="hybridMultilevel"/>
    <w:tmpl w:val="2E340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5A0728"/>
    <w:multiLevelType w:val="hybridMultilevel"/>
    <w:tmpl w:val="74B4991C"/>
    <w:lvl w:ilvl="0" w:tplc="041F0003">
      <w:start w:val="1"/>
      <w:numFmt w:val="bullet"/>
      <w:lvlText w:val="o"/>
      <w:lvlJc w:val="left"/>
      <w:pPr>
        <w:ind w:left="1429" w:hanging="360"/>
      </w:pPr>
      <w:rPr>
        <w:rFonts w:ascii="Courier New" w:hAnsi="Courier New"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38955C73"/>
    <w:multiLevelType w:val="hybridMultilevel"/>
    <w:tmpl w:val="6C5C7B50"/>
    <w:lvl w:ilvl="0" w:tplc="041F0003">
      <w:start w:val="1"/>
      <w:numFmt w:val="bullet"/>
      <w:lvlText w:val="o"/>
      <w:lvlJc w:val="left"/>
      <w:pPr>
        <w:ind w:left="1429" w:hanging="360"/>
      </w:pPr>
      <w:rPr>
        <w:rFonts w:ascii="Courier New" w:hAnsi="Courier New"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3D576A19"/>
    <w:multiLevelType w:val="hybridMultilevel"/>
    <w:tmpl w:val="836A1844"/>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7453C5"/>
    <w:multiLevelType w:val="hybridMultilevel"/>
    <w:tmpl w:val="DC986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6414DF"/>
    <w:multiLevelType w:val="hybridMultilevel"/>
    <w:tmpl w:val="F5EE3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5C6AB6"/>
    <w:multiLevelType w:val="hybridMultilevel"/>
    <w:tmpl w:val="A0CC4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745388"/>
    <w:multiLevelType w:val="hybridMultilevel"/>
    <w:tmpl w:val="345C3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4BC657D"/>
    <w:multiLevelType w:val="hybridMultilevel"/>
    <w:tmpl w:val="612EA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D5845E5"/>
    <w:multiLevelType w:val="hybridMultilevel"/>
    <w:tmpl w:val="FCAE6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585329"/>
    <w:multiLevelType w:val="hybridMultilevel"/>
    <w:tmpl w:val="1C7AF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ECE45C5"/>
    <w:multiLevelType w:val="hybridMultilevel"/>
    <w:tmpl w:val="BF3287C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6">
    <w:nsid w:val="61400FE4"/>
    <w:multiLevelType w:val="hybridMultilevel"/>
    <w:tmpl w:val="072C7EAC"/>
    <w:lvl w:ilvl="0" w:tplc="041F0003">
      <w:start w:val="1"/>
      <w:numFmt w:val="bullet"/>
      <w:lvlText w:val="o"/>
      <w:lvlJc w:val="left"/>
      <w:pPr>
        <w:ind w:left="1429" w:hanging="360"/>
      </w:pPr>
      <w:rPr>
        <w:rFonts w:ascii="Courier New" w:hAnsi="Courier New"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nsid w:val="655A6AFA"/>
    <w:multiLevelType w:val="hybridMultilevel"/>
    <w:tmpl w:val="26421338"/>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8">
    <w:nsid w:val="6A410BD3"/>
    <w:multiLevelType w:val="hybridMultilevel"/>
    <w:tmpl w:val="5D5C1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3940D4"/>
    <w:multiLevelType w:val="hybridMultilevel"/>
    <w:tmpl w:val="CB504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662040"/>
    <w:multiLevelType w:val="hybridMultilevel"/>
    <w:tmpl w:val="AC9C6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3375247"/>
    <w:multiLevelType w:val="hybridMultilevel"/>
    <w:tmpl w:val="C4E87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B6B1B94"/>
    <w:multiLevelType w:val="hybridMultilevel"/>
    <w:tmpl w:val="6C22A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2"/>
  </w:num>
  <w:num w:numId="4">
    <w:abstractNumId w:val="29"/>
  </w:num>
  <w:num w:numId="5">
    <w:abstractNumId w:val="6"/>
  </w:num>
  <w:num w:numId="6">
    <w:abstractNumId w:val="3"/>
  </w:num>
  <w:num w:numId="7">
    <w:abstractNumId w:val="23"/>
  </w:num>
  <w:num w:numId="8">
    <w:abstractNumId w:val="2"/>
  </w:num>
  <w:num w:numId="9">
    <w:abstractNumId w:val="1"/>
  </w:num>
  <w:num w:numId="10">
    <w:abstractNumId w:val="4"/>
  </w:num>
  <w:num w:numId="11">
    <w:abstractNumId w:val="22"/>
  </w:num>
  <w:num w:numId="12">
    <w:abstractNumId w:val="19"/>
  </w:num>
  <w:num w:numId="13">
    <w:abstractNumId w:val="14"/>
  </w:num>
  <w:num w:numId="14">
    <w:abstractNumId w:val="18"/>
  </w:num>
  <w:num w:numId="15">
    <w:abstractNumId w:val="28"/>
  </w:num>
  <w:num w:numId="16">
    <w:abstractNumId w:val="20"/>
  </w:num>
  <w:num w:numId="17">
    <w:abstractNumId w:val="11"/>
  </w:num>
  <w:num w:numId="18">
    <w:abstractNumId w:val="27"/>
  </w:num>
  <w:num w:numId="19">
    <w:abstractNumId w:val="21"/>
  </w:num>
  <w:num w:numId="20">
    <w:abstractNumId w:val="9"/>
  </w:num>
  <w:num w:numId="21">
    <w:abstractNumId w:val="30"/>
  </w:num>
  <w:num w:numId="22">
    <w:abstractNumId w:val="31"/>
  </w:num>
  <w:num w:numId="23">
    <w:abstractNumId w:val="8"/>
  </w:num>
  <w:num w:numId="24">
    <w:abstractNumId w:val="15"/>
  </w:num>
  <w:num w:numId="25">
    <w:abstractNumId w:val="13"/>
  </w:num>
  <w:num w:numId="26">
    <w:abstractNumId w:val="7"/>
  </w:num>
  <w:num w:numId="27">
    <w:abstractNumId w:val="12"/>
  </w:num>
  <w:num w:numId="28">
    <w:abstractNumId w:val="16"/>
  </w:num>
  <w:num w:numId="29">
    <w:abstractNumId w:val="0"/>
  </w:num>
  <w:num w:numId="30">
    <w:abstractNumId w:val="26"/>
  </w:num>
  <w:num w:numId="31">
    <w:abstractNumId w:val="5"/>
  </w:num>
  <w:num w:numId="32">
    <w:abstractNumId w:val="24"/>
  </w:num>
  <w:num w:numId="3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08A"/>
    <w:rsid w:val="000020BC"/>
    <w:rsid w:val="00051A01"/>
    <w:rsid w:val="00061D7C"/>
    <w:rsid w:val="000872F0"/>
    <w:rsid w:val="000901CC"/>
    <w:rsid w:val="00097A10"/>
    <w:rsid w:val="000A76FD"/>
    <w:rsid w:val="000C3E99"/>
    <w:rsid w:val="000D4D18"/>
    <w:rsid w:val="000D7555"/>
    <w:rsid w:val="000F2268"/>
    <w:rsid w:val="00101036"/>
    <w:rsid w:val="00110040"/>
    <w:rsid w:val="00110982"/>
    <w:rsid w:val="00136BAA"/>
    <w:rsid w:val="001371AE"/>
    <w:rsid w:val="0013749D"/>
    <w:rsid w:val="0015204D"/>
    <w:rsid w:val="001557B6"/>
    <w:rsid w:val="00155A8E"/>
    <w:rsid w:val="00165BEE"/>
    <w:rsid w:val="00173F07"/>
    <w:rsid w:val="0018307D"/>
    <w:rsid w:val="00187FB8"/>
    <w:rsid w:val="00190705"/>
    <w:rsid w:val="001C67F9"/>
    <w:rsid w:val="001D21C0"/>
    <w:rsid w:val="00217845"/>
    <w:rsid w:val="002602A8"/>
    <w:rsid w:val="00267861"/>
    <w:rsid w:val="002A593F"/>
    <w:rsid w:val="002B69D1"/>
    <w:rsid w:val="002C6A4B"/>
    <w:rsid w:val="002D45B8"/>
    <w:rsid w:val="002E0235"/>
    <w:rsid w:val="002E095B"/>
    <w:rsid w:val="002E5A8C"/>
    <w:rsid w:val="00305A4E"/>
    <w:rsid w:val="0032114E"/>
    <w:rsid w:val="00323288"/>
    <w:rsid w:val="00323EF5"/>
    <w:rsid w:val="00330B1E"/>
    <w:rsid w:val="0035666A"/>
    <w:rsid w:val="003A15B1"/>
    <w:rsid w:val="003C01B6"/>
    <w:rsid w:val="003C05CD"/>
    <w:rsid w:val="003C2BFE"/>
    <w:rsid w:val="003D56CA"/>
    <w:rsid w:val="003D5DB0"/>
    <w:rsid w:val="0042264F"/>
    <w:rsid w:val="0044394A"/>
    <w:rsid w:val="00454B57"/>
    <w:rsid w:val="00476152"/>
    <w:rsid w:val="004A1FC5"/>
    <w:rsid w:val="004C02BB"/>
    <w:rsid w:val="004D0F88"/>
    <w:rsid w:val="004E0107"/>
    <w:rsid w:val="004F508A"/>
    <w:rsid w:val="005269D6"/>
    <w:rsid w:val="005A33B5"/>
    <w:rsid w:val="005B0EED"/>
    <w:rsid w:val="005B14C4"/>
    <w:rsid w:val="005B40CC"/>
    <w:rsid w:val="005C7816"/>
    <w:rsid w:val="005D3B49"/>
    <w:rsid w:val="005D405A"/>
    <w:rsid w:val="005F0CDA"/>
    <w:rsid w:val="00601C2A"/>
    <w:rsid w:val="00606A7C"/>
    <w:rsid w:val="00607627"/>
    <w:rsid w:val="006240C0"/>
    <w:rsid w:val="00655D71"/>
    <w:rsid w:val="006660A1"/>
    <w:rsid w:val="006806AD"/>
    <w:rsid w:val="00683842"/>
    <w:rsid w:val="00692CA3"/>
    <w:rsid w:val="0069778C"/>
    <w:rsid w:val="006B4549"/>
    <w:rsid w:val="006C2840"/>
    <w:rsid w:val="006C2D5D"/>
    <w:rsid w:val="006D1014"/>
    <w:rsid w:val="006D3909"/>
    <w:rsid w:val="006F1CD8"/>
    <w:rsid w:val="006F6F29"/>
    <w:rsid w:val="007123E8"/>
    <w:rsid w:val="00723D6B"/>
    <w:rsid w:val="00736A2E"/>
    <w:rsid w:val="007371A0"/>
    <w:rsid w:val="0074351E"/>
    <w:rsid w:val="007758A0"/>
    <w:rsid w:val="00777081"/>
    <w:rsid w:val="007947C5"/>
    <w:rsid w:val="007A2FF4"/>
    <w:rsid w:val="007B3057"/>
    <w:rsid w:val="007C657C"/>
    <w:rsid w:val="007E397D"/>
    <w:rsid w:val="007E706E"/>
    <w:rsid w:val="007F466E"/>
    <w:rsid w:val="00802A0C"/>
    <w:rsid w:val="008229F8"/>
    <w:rsid w:val="00827461"/>
    <w:rsid w:val="00847DCD"/>
    <w:rsid w:val="00896473"/>
    <w:rsid w:val="008A7DB5"/>
    <w:rsid w:val="008B63AD"/>
    <w:rsid w:val="008D2719"/>
    <w:rsid w:val="008D39BB"/>
    <w:rsid w:val="008D4F5A"/>
    <w:rsid w:val="008E6011"/>
    <w:rsid w:val="008F157C"/>
    <w:rsid w:val="009019FF"/>
    <w:rsid w:val="009236F3"/>
    <w:rsid w:val="0093528E"/>
    <w:rsid w:val="009371C3"/>
    <w:rsid w:val="00937F40"/>
    <w:rsid w:val="009462DF"/>
    <w:rsid w:val="00957963"/>
    <w:rsid w:val="00957C9C"/>
    <w:rsid w:val="00980731"/>
    <w:rsid w:val="00994A31"/>
    <w:rsid w:val="00995588"/>
    <w:rsid w:val="00995CE9"/>
    <w:rsid w:val="009C4E77"/>
    <w:rsid w:val="00A04480"/>
    <w:rsid w:val="00A2768C"/>
    <w:rsid w:val="00A53F66"/>
    <w:rsid w:val="00A676D3"/>
    <w:rsid w:val="00A83E26"/>
    <w:rsid w:val="00A85997"/>
    <w:rsid w:val="00AB0B5E"/>
    <w:rsid w:val="00AB27FE"/>
    <w:rsid w:val="00AC12B2"/>
    <w:rsid w:val="00AC5E27"/>
    <w:rsid w:val="00AC7DAD"/>
    <w:rsid w:val="00AC7F5C"/>
    <w:rsid w:val="00AD6C2F"/>
    <w:rsid w:val="00AE4C99"/>
    <w:rsid w:val="00AE6524"/>
    <w:rsid w:val="00AF1E77"/>
    <w:rsid w:val="00AF5118"/>
    <w:rsid w:val="00B26D9F"/>
    <w:rsid w:val="00B447FF"/>
    <w:rsid w:val="00B462EE"/>
    <w:rsid w:val="00B70414"/>
    <w:rsid w:val="00B723F8"/>
    <w:rsid w:val="00BA014D"/>
    <w:rsid w:val="00BA32EE"/>
    <w:rsid w:val="00BB69C4"/>
    <w:rsid w:val="00BB7D1D"/>
    <w:rsid w:val="00BC25AA"/>
    <w:rsid w:val="00BF73D7"/>
    <w:rsid w:val="00C24DDF"/>
    <w:rsid w:val="00C40DD3"/>
    <w:rsid w:val="00C6552E"/>
    <w:rsid w:val="00C702D4"/>
    <w:rsid w:val="00CA5056"/>
    <w:rsid w:val="00CA7B52"/>
    <w:rsid w:val="00CB199D"/>
    <w:rsid w:val="00CB693B"/>
    <w:rsid w:val="00CC4EF3"/>
    <w:rsid w:val="00CC739D"/>
    <w:rsid w:val="00CD1FC2"/>
    <w:rsid w:val="00CD2E2B"/>
    <w:rsid w:val="00CF4476"/>
    <w:rsid w:val="00D246CA"/>
    <w:rsid w:val="00D35041"/>
    <w:rsid w:val="00D35537"/>
    <w:rsid w:val="00D4642C"/>
    <w:rsid w:val="00D47861"/>
    <w:rsid w:val="00D5505F"/>
    <w:rsid w:val="00D62DBC"/>
    <w:rsid w:val="00D71B04"/>
    <w:rsid w:val="00DA4592"/>
    <w:rsid w:val="00DB33EB"/>
    <w:rsid w:val="00DE12B5"/>
    <w:rsid w:val="00DF2CBA"/>
    <w:rsid w:val="00DF44C9"/>
    <w:rsid w:val="00DF4788"/>
    <w:rsid w:val="00DF6A9B"/>
    <w:rsid w:val="00E07FE3"/>
    <w:rsid w:val="00E162E7"/>
    <w:rsid w:val="00E20A11"/>
    <w:rsid w:val="00E363FC"/>
    <w:rsid w:val="00E43226"/>
    <w:rsid w:val="00E5626C"/>
    <w:rsid w:val="00E576B2"/>
    <w:rsid w:val="00E91E1C"/>
    <w:rsid w:val="00EC067A"/>
    <w:rsid w:val="00EC6962"/>
    <w:rsid w:val="00ED1304"/>
    <w:rsid w:val="00ED2444"/>
    <w:rsid w:val="00EE36F2"/>
    <w:rsid w:val="00F13EDD"/>
    <w:rsid w:val="00F14B3B"/>
    <w:rsid w:val="00F24B61"/>
    <w:rsid w:val="00F357C3"/>
    <w:rsid w:val="00F425E7"/>
    <w:rsid w:val="00F5216E"/>
    <w:rsid w:val="00F56A40"/>
    <w:rsid w:val="00F727B9"/>
    <w:rsid w:val="00FA7382"/>
    <w:rsid w:val="00FE03C4"/>
    <w:rsid w:val="00FE4E79"/>
    <w:rsid w:val="00FE7735"/>
    <w:rsid w:val="00FF400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739D"/>
    <w:pPr>
      <w:spacing w:after="200" w:line="276" w:lineRule="auto"/>
    </w:pPr>
    <w:rPr>
      <w:lang w:eastAsia="en-US"/>
    </w:rPr>
  </w:style>
  <w:style w:type="paragraph" w:styleId="Balk1">
    <w:name w:val="heading 1"/>
    <w:basedOn w:val="Normal"/>
    <w:next w:val="Normal"/>
    <w:link w:val="Balk1Char"/>
    <w:uiPriority w:val="99"/>
    <w:qFormat/>
    <w:rsid w:val="00CC739D"/>
    <w:pPr>
      <w:keepNext/>
      <w:keepLines/>
      <w:spacing w:before="480" w:after="0"/>
      <w:outlineLvl w:val="0"/>
    </w:pPr>
    <w:rPr>
      <w:rFonts w:ascii="Cambria" w:eastAsia="Times New Roman" w:hAnsi="Cambria"/>
      <w:b/>
      <w:bCs/>
      <w:color w:val="365F91"/>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C739D"/>
    <w:rPr>
      <w:rFonts w:ascii="Cambria" w:hAnsi="Cambria" w:cs="Times New Roman"/>
      <w:b/>
      <w:bCs/>
      <w:color w:val="365F91"/>
      <w:sz w:val="28"/>
      <w:szCs w:val="28"/>
      <w:lang w:eastAsia="tr-TR"/>
    </w:rPr>
  </w:style>
  <w:style w:type="paragraph" w:customStyle="1" w:styleId="Default">
    <w:name w:val="Default"/>
    <w:uiPriority w:val="99"/>
    <w:rsid w:val="00CC739D"/>
    <w:pPr>
      <w:autoSpaceDE w:val="0"/>
      <w:autoSpaceDN w:val="0"/>
      <w:adjustRightInd w:val="0"/>
    </w:pPr>
    <w:rPr>
      <w:rFonts w:ascii="Arial" w:hAnsi="Arial" w:cs="Arial"/>
      <w:color w:val="000000"/>
      <w:sz w:val="24"/>
      <w:szCs w:val="24"/>
    </w:rPr>
  </w:style>
  <w:style w:type="paragraph" w:styleId="ListeParagraf">
    <w:name w:val="List Paragraph"/>
    <w:basedOn w:val="Normal"/>
    <w:uiPriority w:val="99"/>
    <w:qFormat/>
    <w:rsid w:val="00CC739D"/>
    <w:pPr>
      <w:ind w:left="720"/>
      <w:contextualSpacing/>
    </w:pPr>
    <w:rPr>
      <w:lang w:eastAsia="tr-TR"/>
    </w:rPr>
  </w:style>
  <w:style w:type="paragraph" w:styleId="BalonMetni">
    <w:name w:val="Balloon Text"/>
    <w:basedOn w:val="Normal"/>
    <w:link w:val="BalonMetniChar"/>
    <w:uiPriority w:val="99"/>
    <w:semiHidden/>
    <w:rsid w:val="00CC739D"/>
    <w:pPr>
      <w:spacing w:after="0" w:line="240" w:lineRule="auto"/>
    </w:pPr>
    <w:rPr>
      <w:rFonts w:ascii="Tahoma" w:hAnsi="Tahoma" w:cs="Tahoma"/>
      <w:sz w:val="16"/>
      <w:szCs w:val="16"/>
      <w:lang w:eastAsia="tr-TR"/>
    </w:rPr>
  </w:style>
  <w:style w:type="character" w:customStyle="1" w:styleId="BalonMetniChar">
    <w:name w:val="Balon Metni Char"/>
    <w:basedOn w:val="VarsaylanParagrafYazTipi"/>
    <w:link w:val="BalonMetni"/>
    <w:uiPriority w:val="99"/>
    <w:semiHidden/>
    <w:locked/>
    <w:rsid w:val="00CC739D"/>
    <w:rPr>
      <w:rFonts w:ascii="Tahoma" w:hAnsi="Tahoma" w:cs="Tahoma"/>
      <w:sz w:val="16"/>
      <w:szCs w:val="16"/>
      <w:lang w:eastAsia="tr-TR"/>
    </w:rPr>
  </w:style>
  <w:style w:type="paragraph" w:styleId="TBal">
    <w:name w:val="TOC Heading"/>
    <w:basedOn w:val="Balk1"/>
    <w:next w:val="Normal"/>
    <w:uiPriority w:val="99"/>
    <w:qFormat/>
    <w:rsid w:val="00CC739D"/>
    <w:pPr>
      <w:outlineLvl w:val="9"/>
    </w:pPr>
  </w:style>
  <w:style w:type="paragraph" w:styleId="T2">
    <w:name w:val="toc 2"/>
    <w:basedOn w:val="Normal"/>
    <w:next w:val="Normal"/>
    <w:autoRedefine/>
    <w:uiPriority w:val="99"/>
    <w:semiHidden/>
    <w:rsid w:val="00CC739D"/>
    <w:pPr>
      <w:spacing w:after="100"/>
      <w:ind w:left="220"/>
    </w:pPr>
    <w:rPr>
      <w:rFonts w:eastAsia="Times New Roman"/>
      <w:lang w:eastAsia="tr-TR"/>
    </w:rPr>
  </w:style>
  <w:style w:type="paragraph" w:styleId="T1">
    <w:name w:val="toc 1"/>
    <w:basedOn w:val="Normal"/>
    <w:next w:val="Normal"/>
    <w:autoRedefine/>
    <w:uiPriority w:val="99"/>
    <w:semiHidden/>
    <w:rsid w:val="00CC739D"/>
    <w:pPr>
      <w:spacing w:after="100"/>
    </w:pPr>
    <w:rPr>
      <w:rFonts w:eastAsia="Times New Roman"/>
      <w:lang w:eastAsia="tr-TR"/>
    </w:rPr>
  </w:style>
  <w:style w:type="paragraph" w:styleId="T3">
    <w:name w:val="toc 3"/>
    <w:basedOn w:val="Normal"/>
    <w:next w:val="Normal"/>
    <w:autoRedefine/>
    <w:uiPriority w:val="99"/>
    <w:semiHidden/>
    <w:rsid w:val="00CC739D"/>
    <w:pPr>
      <w:spacing w:after="100"/>
      <w:ind w:left="440"/>
    </w:pPr>
    <w:rPr>
      <w:rFonts w:eastAsia="Times New Roman"/>
      <w:lang w:eastAsia="tr-TR"/>
    </w:rPr>
  </w:style>
  <w:style w:type="paragraph" w:styleId="stbilgi">
    <w:name w:val="header"/>
    <w:basedOn w:val="Normal"/>
    <w:link w:val="stbilgiChar"/>
    <w:uiPriority w:val="99"/>
    <w:rsid w:val="00CC739D"/>
    <w:pPr>
      <w:tabs>
        <w:tab w:val="center" w:pos="4536"/>
        <w:tab w:val="right" w:pos="9072"/>
      </w:tabs>
      <w:spacing w:after="0" w:line="240" w:lineRule="auto"/>
    </w:pPr>
    <w:rPr>
      <w:lang w:eastAsia="tr-TR"/>
    </w:rPr>
  </w:style>
  <w:style w:type="character" w:customStyle="1" w:styleId="stbilgiChar">
    <w:name w:val="Üstbilgi Char"/>
    <w:basedOn w:val="VarsaylanParagrafYazTipi"/>
    <w:link w:val="stbilgi"/>
    <w:uiPriority w:val="99"/>
    <w:locked/>
    <w:rsid w:val="00CC739D"/>
    <w:rPr>
      <w:rFonts w:cs="Times New Roman"/>
      <w:lang w:eastAsia="tr-TR"/>
    </w:rPr>
  </w:style>
  <w:style w:type="paragraph" w:styleId="Altbilgi">
    <w:name w:val="footer"/>
    <w:basedOn w:val="Normal"/>
    <w:link w:val="AltbilgiChar"/>
    <w:uiPriority w:val="99"/>
    <w:rsid w:val="00CC739D"/>
    <w:pPr>
      <w:tabs>
        <w:tab w:val="center" w:pos="4536"/>
        <w:tab w:val="right" w:pos="9072"/>
      </w:tabs>
      <w:spacing w:after="0" w:line="240" w:lineRule="auto"/>
    </w:pPr>
    <w:rPr>
      <w:lang w:eastAsia="tr-TR"/>
    </w:rPr>
  </w:style>
  <w:style w:type="character" w:customStyle="1" w:styleId="AltbilgiChar">
    <w:name w:val="Altbilgi Char"/>
    <w:basedOn w:val="VarsaylanParagrafYazTipi"/>
    <w:link w:val="Altbilgi"/>
    <w:uiPriority w:val="99"/>
    <w:locked/>
    <w:rsid w:val="00CC739D"/>
    <w:rPr>
      <w:rFonts w:cs="Times New Roman"/>
      <w:lang w:eastAsia="tr-TR"/>
    </w:rPr>
  </w:style>
  <w:style w:type="character" w:customStyle="1" w:styleId="Tag">
    <w:name w:val="Tag"/>
    <w:basedOn w:val="VarsaylanParagrafYazTipi"/>
    <w:uiPriority w:val="99"/>
    <w:rsid w:val="00CC739D"/>
    <w:rPr>
      <w:rFonts w:cs="Times New Roman"/>
      <w:i/>
      <w:color w:val="FF0066"/>
    </w:rPr>
  </w:style>
  <w:style w:type="paragraph" w:styleId="DipnotMetni">
    <w:name w:val="footnote text"/>
    <w:basedOn w:val="Normal"/>
    <w:link w:val="DipnotMetniChar"/>
    <w:uiPriority w:val="99"/>
    <w:semiHidden/>
    <w:rsid w:val="00CC739D"/>
    <w:pPr>
      <w:spacing w:after="0" w:line="240" w:lineRule="auto"/>
    </w:pPr>
    <w:rPr>
      <w:sz w:val="20"/>
      <w:szCs w:val="20"/>
      <w:lang w:eastAsia="tr-TR"/>
    </w:rPr>
  </w:style>
  <w:style w:type="character" w:customStyle="1" w:styleId="DipnotMetniChar">
    <w:name w:val="Dipnot Metni Char"/>
    <w:basedOn w:val="VarsaylanParagrafYazTipi"/>
    <w:link w:val="DipnotMetni"/>
    <w:uiPriority w:val="99"/>
    <w:semiHidden/>
    <w:locked/>
    <w:rsid w:val="00CC739D"/>
    <w:rPr>
      <w:rFonts w:cs="Times New Roman"/>
      <w:sz w:val="20"/>
      <w:szCs w:val="20"/>
      <w:lang w:eastAsia="tr-TR"/>
    </w:rPr>
  </w:style>
  <w:style w:type="character" w:styleId="DipnotBavurusu">
    <w:name w:val="footnote reference"/>
    <w:basedOn w:val="VarsaylanParagrafYazTipi"/>
    <w:uiPriority w:val="99"/>
    <w:semiHidden/>
    <w:rsid w:val="00CC739D"/>
    <w:rPr>
      <w:rFonts w:cs="Times New Roman"/>
      <w:vertAlign w:val="superscript"/>
    </w:rPr>
  </w:style>
  <w:style w:type="character" w:styleId="AklamaBavurusu">
    <w:name w:val="annotation reference"/>
    <w:basedOn w:val="VarsaylanParagrafYazTipi"/>
    <w:uiPriority w:val="99"/>
    <w:semiHidden/>
    <w:rsid w:val="00CC739D"/>
    <w:rPr>
      <w:rFonts w:cs="Times New Roman"/>
      <w:sz w:val="16"/>
      <w:szCs w:val="16"/>
    </w:rPr>
  </w:style>
  <w:style w:type="paragraph" w:styleId="AklamaMetni">
    <w:name w:val="annotation text"/>
    <w:basedOn w:val="Normal"/>
    <w:link w:val="AklamaMetniChar"/>
    <w:uiPriority w:val="99"/>
    <w:semiHidden/>
    <w:rsid w:val="00CC739D"/>
    <w:pPr>
      <w:spacing w:line="240" w:lineRule="auto"/>
    </w:pPr>
    <w:rPr>
      <w:sz w:val="20"/>
      <w:szCs w:val="20"/>
      <w:lang w:eastAsia="tr-TR"/>
    </w:rPr>
  </w:style>
  <w:style w:type="character" w:customStyle="1" w:styleId="AklamaMetniChar">
    <w:name w:val="Açıklama Metni Char"/>
    <w:basedOn w:val="VarsaylanParagrafYazTipi"/>
    <w:link w:val="AklamaMetni"/>
    <w:uiPriority w:val="99"/>
    <w:semiHidden/>
    <w:locked/>
    <w:rsid w:val="00CC739D"/>
    <w:rPr>
      <w:rFonts w:cs="Times New Roman"/>
      <w:sz w:val="20"/>
      <w:szCs w:val="20"/>
      <w:lang w:eastAsia="tr-TR"/>
    </w:rPr>
  </w:style>
  <w:style w:type="paragraph" w:styleId="AklamaKonusu">
    <w:name w:val="annotation subject"/>
    <w:basedOn w:val="AklamaMetni"/>
    <w:next w:val="AklamaMetni"/>
    <w:link w:val="AklamaKonusuChar"/>
    <w:uiPriority w:val="99"/>
    <w:semiHidden/>
    <w:rsid w:val="00CC739D"/>
    <w:rPr>
      <w:b/>
      <w:bCs/>
    </w:rPr>
  </w:style>
  <w:style w:type="character" w:customStyle="1" w:styleId="AklamaKonusuChar">
    <w:name w:val="Açıklama Konusu Char"/>
    <w:basedOn w:val="AklamaMetniChar"/>
    <w:link w:val="AklamaKonusu"/>
    <w:uiPriority w:val="99"/>
    <w:semiHidden/>
    <w:locked/>
    <w:rsid w:val="00CC739D"/>
    <w:rPr>
      <w:b/>
      <w:bCs/>
    </w:rPr>
  </w:style>
  <w:style w:type="paragraph" w:styleId="Dzeltme">
    <w:name w:val="Revision"/>
    <w:hidden/>
    <w:uiPriority w:val="99"/>
    <w:semiHidden/>
    <w:rsid w:val="00CC739D"/>
  </w:style>
  <w:style w:type="table" w:styleId="TabloKlavuzu">
    <w:name w:val="Table Grid"/>
    <w:basedOn w:val="NormalTablo"/>
    <w:uiPriority w:val="99"/>
    <w:rsid w:val="00CC73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029113">
      <w:marLeft w:val="0"/>
      <w:marRight w:val="0"/>
      <w:marTop w:val="0"/>
      <w:marBottom w:val="0"/>
      <w:divBdr>
        <w:top w:val="none" w:sz="0" w:space="0" w:color="auto"/>
        <w:left w:val="none" w:sz="0" w:space="0" w:color="auto"/>
        <w:bottom w:val="none" w:sz="0" w:space="0" w:color="auto"/>
        <w:right w:val="none" w:sz="0" w:space="0" w:color="auto"/>
      </w:divBdr>
    </w:div>
    <w:div w:id="993029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8693</Words>
  <Characters>65277</Characters>
  <Application>Microsoft Office Word</Application>
  <DocSecurity>0</DocSecurity>
  <Lines>543</Lines>
  <Paragraphs>147</Paragraphs>
  <ScaleCrop>false</ScaleCrop>
  <Company/>
  <LinksUpToDate>false</LinksUpToDate>
  <CharactersWithSpaces>73823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CEKIL</dc:creator>
  <cp:keywords>TASNİF DIŞI</cp:keywords>
  <dc:description/>
  <cp:lastModifiedBy>hp</cp:lastModifiedBy>
  <cp:revision>6</cp:revision>
  <cp:lastPrinted>2014-11-20T14:22:00Z</cp:lastPrinted>
  <dcterms:created xsi:type="dcterms:W3CDTF">2014-11-25T08:19:00Z</dcterms:created>
  <dcterms:modified xsi:type="dcterms:W3CDTF">2014-12-10T06:22:00Z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5771f0c9-84e5-4e7d-bc75-03f8d89658ae</vt:lpwstr>
  </property>
  <property fmtid="{D5CDD505-2E9C-101B-9397-08002B2CF9AE}" pid="3" name="INFOSınıflandırma">
    <vt:lpwstr>TASNİF DIŞI</vt:lpwstr>
  </property>
</Properties>
</file>